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AE" w:rsidRDefault="00F5644C" w:rsidP="00C924AE">
      <w:pPr>
        <w:rPr>
          <w:b/>
        </w:rPr>
      </w:pPr>
      <w:r w:rsidRPr="00EB1CA4">
        <w:rPr>
          <w:b/>
          <w:i/>
          <w:sz w:val="28"/>
          <w:szCs w:val="28"/>
        </w:rPr>
        <w:t xml:space="preserve"> </w:t>
      </w:r>
    </w:p>
    <w:p w:rsidR="00FE51F0" w:rsidRDefault="00FE51F0" w:rsidP="00FE51F0">
      <w:pPr>
        <w:jc w:val="center"/>
        <w:rPr>
          <w:b/>
        </w:rPr>
      </w:pPr>
      <w:r w:rsidRPr="00C03FBF">
        <w:rPr>
          <w:b/>
        </w:rPr>
        <w:t>КРАТКОЕ СОДЕРЖАНИЕ ПУБЛИЧНОЙ ПРЕЗЕНТАЦИИ</w:t>
      </w:r>
    </w:p>
    <w:p w:rsidR="00F5644C" w:rsidRPr="00F5644C" w:rsidRDefault="00F5644C" w:rsidP="00F5644C">
      <w:pPr>
        <w:jc w:val="center"/>
        <w:rPr>
          <w:b/>
          <w:i/>
          <w:sz w:val="28"/>
          <w:szCs w:val="28"/>
        </w:rPr>
      </w:pPr>
      <w:r w:rsidRPr="00F5644C">
        <w:rPr>
          <w:b/>
          <w:i/>
          <w:sz w:val="28"/>
          <w:szCs w:val="28"/>
        </w:rPr>
        <w:t xml:space="preserve">«Организация работы </w:t>
      </w:r>
      <w:proofErr w:type="gramStart"/>
      <w:r w:rsidRPr="00F5644C">
        <w:rPr>
          <w:b/>
          <w:i/>
          <w:sz w:val="28"/>
          <w:szCs w:val="28"/>
        </w:rPr>
        <w:t>с  обучающимися</w:t>
      </w:r>
      <w:proofErr w:type="gramEnd"/>
      <w:r w:rsidRPr="00F5644C">
        <w:rPr>
          <w:b/>
          <w:i/>
          <w:sz w:val="28"/>
          <w:szCs w:val="28"/>
        </w:rPr>
        <w:t>, проявившими выдающиеся способности»</w:t>
      </w:r>
    </w:p>
    <w:p w:rsidR="00F5644C" w:rsidRPr="00F5644C" w:rsidRDefault="00F5644C" w:rsidP="00FE51F0">
      <w:pPr>
        <w:jc w:val="center"/>
        <w:rPr>
          <w:b/>
          <w:sz w:val="28"/>
          <w:szCs w:val="28"/>
        </w:rPr>
      </w:pPr>
    </w:p>
    <w:p w:rsidR="00272BCA" w:rsidRPr="00821594" w:rsidRDefault="00272BCA" w:rsidP="00272BCA">
      <w:pPr>
        <w:ind w:firstLine="425"/>
        <w:jc w:val="both"/>
      </w:pPr>
      <w:r w:rsidRPr="00821594">
        <w:t xml:space="preserve">Каждый учитель становится сильным благодаря успешности своих учеников. Высокие результаты достигаются </w:t>
      </w:r>
      <w:r w:rsidR="00FC707B">
        <w:t>благодаря</w:t>
      </w:r>
      <w:r w:rsidRPr="00821594">
        <w:t xml:space="preserve"> поставленным целям и </w:t>
      </w:r>
      <w:r w:rsidR="00821594" w:rsidRPr="00821594">
        <w:t>сплоченной работ</w:t>
      </w:r>
      <w:r w:rsidR="00FC707B">
        <w:t>ы</w:t>
      </w:r>
      <w:r w:rsidR="00821594" w:rsidRPr="00821594">
        <w:t xml:space="preserve"> наставника,</w:t>
      </w:r>
      <w:r w:rsidRPr="00821594">
        <w:t xml:space="preserve"> </w:t>
      </w:r>
      <w:r w:rsidR="00FC707B">
        <w:t>«</w:t>
      </w:r>
      <w:r w:rsidRPr="00821594">
        <w:t>опекуна</w:t>
      </w:r>
      <w:r w:rsidR="00FC707B">
        <w:t>» со своими подопечными.</w:t>
      </w:r>
      <w:r w:rsidRPr="00821594">
        <w:t xml:space="preserve"> </w:t>
      </w:r>
    </w:p>
    <w:p w:rsidR="00272BCA" w:rsidRPr="00821594" w:rsidRDefault="00272BCA" w:rsidP="00272BCA">
      <w:pPr>
        <w:ind w:firstLine="425"/>
        <w:jc w:val="both"/>
      </w:pPr>
      <w:r w:rsidRPr="00821594">
        <w:t>Поэтому целью моей деятельности явл</w:t>
      </w:r>
      <w:bookmarkStart w:id="0" w:name="_GoBack"/>
      <w:bookmarkEnd w:id="0"/>
      <w:r w:rsidRPr="00821594">
        <w:t>яется создание условий для развития интеллектуального кругозора и практических умений у способных учеников в области биологии.</w:t>
      </w:r>
    </w:p>
    <w:p w:rsidR="00821594" w:rsidRPr="00821594" w:rsidRDefault="00EB008F" w:rsidP="00821594">
      <w:pPr>
        <w:ind w:firstLine="425"/>
        <w:jc w:val="both"/>
      </w:pPr>
      <w:r>
        <w:t>У меня сложилась собственная система работы по сопровождению спосо</w:t>
      </w:r>
      <w:r w:rsidR="00272BCA" w:rsidRPr="00821594">
        <w:t>бных детей, увлеченных биологией</w:t>
      </w:r>
      <w:r>
        <w:t>, по развитию познавательной активности на более глубоком уровне.</w:t>
      </w:r>
    </w:p>
    <w:p w:rsidR="00272BCA" w:rsidRPr="00821594" w:rsidRDefault="00272BCA" w:rsidP="00272BCA">
      <w:pPr>
        <w:ind w:firstLine="426"/>
        <w:jc w:val="both"/>
      </w:pPr>
      <w:r w:rsidRPr="00821594">
        <w:t xml:space="preserve">Какие формы работы использую? Самыми распространенными формами является использование вариативной части учебного плана: </w:t>
      </w:r>
      <w:r w:rsidR="00821594" w:rsidRPr="00821594">
        <w:t>факультативы</w:t>
      </w:r>
      <w:r w:rsidRPr="00821594">
        <w:t xml:space="preserve">, курсы по выбору, элективные курсы. </w:t>
      </w:r>
      <w:r w:rsidR="00EB008F">
        <w:t xml:space="preserve">А также </w:t>
      </w:r>
      <w:r w:rsidRPr="00821594">
        <w:t>заняти</w:t>
      </w:r>
      <w:r w:rsidR="00EB008F">
        <w:t>я</w:t>
      </w:r>
      <w:r w:rsidRPr="00821594">
        <w:t xml:space="preserve"> дополнительного образования: кружок и лагерь с дневным пребыванием или летняя предметная площадка.</w:t>
      </w:r>
    </w:p>
    <w:p w:rsidR="00821594" w:rsidRPr="00821594" w:rsidRDefault="00821594" w:rsidP="00821594">
      <w:pPr>
        <w:shd w:val="clear" w:color="auto" w:fill="FFFFFF"/>
        <w:ind w:firstLine="425"/>
        <w:jc w:val="both"/>
      </w:pPr>
      <w:r w:rsidRPr="00821594">
        <w:t>На мой взгляд, большую роль в развитии познавательного интереса и активной творческой деятельности учащихся играет правильно организованная работа на уроке, основанная на активном включении учащихся в поиск новых знаний при выполнении разнообразных умственных заданий. Этому способствует работа применение</w:t>
      </w:r>
      <w:r w:rsidR="00EB008F">
        <w:t xml:space="preserve"> на уроках биологии</w:t>
      </w:r>
      <w:r w:rsidRPr="00821594">
        <w:t xml:space="preserve"> динамических экранных пособий (сокращенно ДЭП)</w:t>
      </w:r>
      <w:r w:rsidR="00EB008F">
        <w:t>. Такой способ</w:t>
      </w:r>
      <w:r w:rsidRPr="00821594">
        <w:t xml:space="preserve"> позволяет создать</w:t>
      </w:r>
      <w:r w:rsidR="00EB008F">
        <w:t xml:space="preserve"> необходимые</w:t>
      </w:r>
      <w:r w:rsidRPr="00821594">
        <w:t xml:space="preserve"> условия, обеспечивающие осознание учащимися значимости приобретенных на уроках биологии знаний. </w:t>
      </w:r>
    </w:p>
    <w:p w:rsidR="00821594" w:rsidRPr="00821594" w:rsidRDefault="00821594" w:rsidP="00821594">
      <w:pPr>
        <w:shd w:val="clear" w:color="auto" w:fill="FFFFFF"/>
        <w:ind w:firstLine="425"/>
        <w:jc w:val="both"/>
      </w:pPr>
      <w:r w:rsidRPr="00821594">
        <w:t>Мною разработаны динамические экранные пособия на темы: «Классификация живых организмов», «Царства живых организмов», «Семейства растений», «Отряды насекомых», «Ткани животных», «Ткани растений», «Паразитические черви», «Пищеварительные железы», «Видоизмененные побеги», «Витамины».</w:t>
      </w:r>
    </w:p>
    <w:p w:rsidR="00821594" w:rsidRPr="00821594" w:rsidRDefault="00821594" w:rsidP="00821594">
      <w:pPr>
        <w:shd w:val="clear" w:color="auto" w:fill="FFFFFF"/>
        <w:ind w:firstLine="425"/>
        <w:jc w:val="both"/>
      </w:pPr>
      <w:r w:rsidRPr="00821594">
        <w:t>Биология – предмет «напичканный» многочисленными терминами и понятиями, которые нужно запомнить, анализировать, понимать смысл и использовать на практике. Большой объем информации, которым необходимо оперировать ученику, легче усваивается, если в образовательном процессе применяются игровые формы. К ним относится биологическое лото и биологические карты</w:t>
      </w:r>
      <w:r w:rsidR="00A66E10">
        <w:t xml:space="preserve">, которые я разработала </w:t>
      </w:r>
      <w:r w:rsidR="009715E2">
        <w:t xml:space="preserve">для </w:t>
      </w:r>
      <w:r w:rsidR="00A66E10">
        <w:t xml:space="preserve">освоения </w:t>
      </w:r>
      <w:r w:rsidR="009715E2">
        <w:t xml:space="preserve">учащимися </w:t>
      </w:r>
      <w:r w:rsidR="00A66E10">
        <w:t xml:space="preserve">научного материала. </w:t>
      </w:r>
      <w:r w:rsidRPr="00821594">
        <w:t xml:space="preserve"> Применение этих игр на все</w:t>
      </w:r>
      <w:r w:rsidR="00A66E10">
        <w:t>х</w:t>
      </w:r>
      <w:r w:rsidRPr="00821594">
        <w:t xml:space="preserve"> темах курса биологии позволяет детям лаконично воспроизводить определения понятий, развивает у них умение быстро и грамотно отвечать на вопросы, повторять их на любом этапе работы. Большим подспорьем они являются при подготовке учащихся к государственной итоговой аттестации, всероссийской проверочной работе и олимпиаде.</w:t>
      </w:r>
      <w:r w:rsidR="00F529CF">
        <w:t xml:space="preserve"> Разработкой, методикой работы</w:t>
      </w:r>
      <w:r w:rsidR="009715E2">
        <w:t xml:space="preserve"> с биологическим лото и картами</w:t>
      </w:r>
      <w:r w:rsidR="00F529CF">
        <w:t xml:space="preserve"> поделилась с коллегами района (провела 3 мастер-класса</w:t>
      </w:r>
      <w:r w:rsidR="009715E2">
        <w:t>, каждый по 3 академических часа</w:t>
      </w:r>
      <w:r w:rsidR="00F529CF">
        <w:t xml:space="preserve">). </w:t>
      </w:r>
    </w:p>
    <w:p w:rsidR="00272BCA" w:rsidRPr="00821594" w:rsidRDefault="00272BCA" w:rsidP="00272BCA">
      <w:pPr>
        <w:shd w:val="clear" w:color="auto" w:fill="FFFFFF"/>
        <w:ind w:firstLine="425"/>
        <w:jc w:val="both"/>
      </w:pPr>
      <w:r w:rsidRPr="00821594">
        <w:t>Большое внимание уделяю индивидуальной работе с одаренными детьми при подготовке к олимпиадам</w:t>
      </w:r>
      <w:r w:rsidR="009715E2">
        <w:t xml:space="preserve"> разного уровня.</w:t>
      </w:r>
      <w:r w:rsidRPr="00821594">
        <w:t xml:space="preserve"> </w:t>
      </w:r>
      <w:r w:rsidR="009715E2">
        <w:t xml:space="preserve">Целенаправленную подготовку к олимпиадам организую </w:t>
      </w:r>
      <w:r w:rsidRPr="00821594">
        <w:t>на занятиях кружка «Юный биолог». Детей делю на мини</w:t>
      </w:r>
      <w:r w:rsidR="009715E2">
        <w:t>-</w:t>
      </w:r>
      <w:r w:rsidRPr="00821594">
        <w:t xml:space="preserve"> группы по направлению подготовки к олимпиадам: группа биологов, группа экологов. Здесь использую принцип «научился сам – научи другого». </w:t>
      </w:r>
      <w:r w:rsidR="00821594" w:rsidRPr="00821594">
        <w:t>Подкованные в</w:t>
      </w:r>
      <w:r w:rsidRPr="00821594">
        <w:t xml:space="preserve"> знаниях учащиеся 11, 10 класс делятся с </w:t>
      </w:r>
      <w:r w:rsidR="009715E2">
        <w:t>«</w:t>
      </w:r>
      <w:r w:rsidRPr="00821594">
        <w:t>новичками</w:t>
      </w:r>
      <w:r w:rsidR="009715E2">
        <w:t>»</w:t>
      </w:r>
      <w:r w:rsidRPr="00821594">
        <w:t xml:space="preserve">, </w:t>
      </w:r>
      <w:r w:rsidR="00821594" w:rsidRPr="00821594">
        <w:t>учащимися 8</w:t>
      </w:r>
      <w:r w:rsidRPr="00821594">
        <w:t xml:space="preserve">, 9 классов. На таких занятиях использую весь арсенал своей лаборантской, </w:t>
      </w:r>
      <w:r w:rsidR="00821594" w:rsidRPr="00821594">
        <w:t>чтобы надежней</w:t>
      </w:r>
      <w:r w:rsidRPr="00821594">
        <w:t xml:space="preserve"> закрепить сложные теоретические вопросы.</w:t>
      </w:r>
    </w:p>
    <w:p w:rsidR="00272BCA" w:rsidRPr="00821594" w:rsidRDefault="00272BCA" w:rsidP="00272BCA">
      <w:pPr>
        <w:ind w:firstLine="426"/>
        <w:jc w:val="both"/>
      </w:pPr>
      <w:r w:rsidRPr="00821594">
        <w:rPr>
          <w:spacing w:val="-2"/>
        </w:rPr>
        <w:t>Ежег</w:t>
      </w:r>
      <w:r w:rsidR="00C924AE" w:rsidRPr="00821594">
        <w:rPr>
          <w:spacing w:val="-2"/>
        </w:rPr>
        <w:t>одно в школе организуются исследовательский лагерь</w:t>
      </w:r>
      <w:r w:rsidRPr="00821594">
        <w:rPr>
          <w:spacing w:val="-2"/>
        </w:rPr>
        <w:t xml:space="preserve"> с дневным пребыванием</w:t>
      </w:r>
      <w:r w:rsidR="00C924AE" w:rsidRPr="00821594">
        <w:rPr>
          <w:spacing w:val="-2"/>
        </w:rPr>
        <w:t xml:space="preserve"> «Юный исследователь»</w:t>
      </w:r>
      <w:r w:rsidRPr="00821594">
        <w:rPr>
          <w:spacing w:val="-2"/>
        </w:rPr>
        <w:t xml:space="preserve">. </w:t>
      </w:r>
      <w:r w:rsidR="00821594" w:rsidRPr="00821594">
        <w:rPr>
          <w:spacing w:val="-2"/>
        </w:rPr>
        <w:t>Я предлагаю</w:t>
      </w:r>
      <w:r w:rsidRPr="00821594">
        <w:rPr>
          <w:spacing w:val="-2"/>
        </w:rPr>
        <w:t xml:space="preserve"> учащимся среднего и старшего звена побывать в роли естествоиспытателя.  </w:t>
      </w:r>
      <w:r w:rsidRPr="00821594">
        <w:t xml:space="preserve">Моя задача заключается в предоставлении выбора направлений тем исследовательской деятельности. Для этого организую </w:t>
      </w:r>
      <w:r w:rsidR="00821594" w:rsidRPr="00821594">
        <w:t>разнообразные формы</w:t>
      </w:r>
      <w:r w:rsidRPr="00821594">
        <w:t xml:space="preserve"> деятельности: экскурсии, лабораторные работы, лектории. </w:t>
      </w:r>
      <w:r w:rsidR="00E130BE">
        <w:t>После этого каждый ребенок с легкостью определяется с объектом исследования.</w:t>
      </w:r>
    </w:p>
    <w:p w:rsidR="00A66E10" w:rsidRPr="00E130BE" w:rsidRDefault="00272BCA" w:rsidP="00272BCA">
      <w:pPr>
        <w:ind w:firstLine="426"/>
        <w:jc w:val="both"/>
      </w:pPr>
      <w:r w:rsidRPr="00E130BE">
        <w:lastRenderedPageBreak/>
        <w:t xml:space="preserve">С исследованиями в направлении </w:t>
      </w:r>
      <w:r w:rsidR="00821594" w:rsidRPr="00E130BE">
        <w:t>гидрологии дети</w:t>
      </w:r>
      <w:r w:rsidRPr="00E130BE">
        <w:t xml:space="preserve"> знакомятся на экскурсии «Пруды села </w:t>
      </w:r>
      <w:proofErr w:type="spellStart"/>
      <w:r w:rsidRPr="00E130BE">
        <w:t>Гамово</w:t>
      </w:r>
      <w:proofErr w:type="spellEnd"/>
      <w:r w:rsidRPr="00E130BE">
        <w:t>».</w:t>
      </w:r>
      <w:r w:rsidR="00A66E10" w:rsidRPr="00E130BE">
        <w:t xml:space="preserve"> В 2020</w:t>
      </w:r>
      <w:r w:rsidR="00E130BE">
        <w:t xml:space="preserve"> </w:t>
      </w:r>
      <w:r w:rsidR="00A66E10" w:rsidRPr="00E130BE">
        <w:t xml:space="preserve">году в селе реконструировали старый парк, посадили разные сорта древесно-кустарниковой растительности. Вместе с детьми школьного лесничества </w:t>
      </w:r>
      <w:r w:rsidR="00E130BE">
        <w:t xml:space="preserve">мы </w:t>
      </w:r>
      <w:r w:rsidR="00A66E10" w:rsidRPr="00E130BE">
        <w:t>взяли ше</w:t>
      </w:r>
      <w:r w:rsidR="00E130BE">
        <w:t>ф</w:t>
      </w:r>
      <w:r w:rsidR="00A66E10" w:rsidRPr="00E130BE">
        <w:t xml:space="preserve">ство над </w:t>
      </w:r>
      <w:r w:rsidR="00E130BE">
        <w:t xml:space="preserve">сохранением зеленой зоны </w:t>
      </w:r>
      <w:r w:rsidR="00A66E10" w:rsidRPr="00E130BE">
        <w:t xml:space="preserve">парка (полив, </w:t>
      </w:r>
      <w:r w:rsidR="00E130BE">
        <w:t xml:space="preserve">прополка, </w:t>
      </w:r>
      <w:r w:rsidR="00A66E10" w:rsidRPr="00E130BE">
        <w:t xml:space="preserve">подсадка, </w:t>
      </w:r>
      <w:proofErr w:type="gramStart"/>
      <w:r w:rsidR="00A66E10" w:rsidRPr="00E130BE">
        <w:t xml:space="preserve">изучение </w:t>
      </w:r>
      <w:r w:rsidR="00E130BE">
        <w:t xml:space="preserve"> условий</w:t>
      </w:r>
      <w:proofErr w:type="gramEnd"/>
      <w:r w:rsidR="00E130BE">
        <w:t xml:space="preserve"> </w:t>
      </w:r>
      <w:r w:rsidR="00A66E10" w:rsidRPr="00E130BE">
        <w:t>зимовк</w:t>
      </w:r>
      <w:r w:rsidR="00E130BE">
        <w:t>и</w:t>
      </w:r>
      <w:r w:rsidR="00A66E10" w:rsidRPr="00E130BE">
        <w:t>, уборка, стрижка).  С помощью разработанного</w:t>
      </w:r>
      <w:r w:rsidR="00E130BE">
        <w:t xml:space="preserve"> ученицей</w:t>
      </w:r>
      <w:r w:rsidR="00A66E10" w:rsidRPr="00E130BE">
        <w:t xml:space="preserve"> проекта парку присвоено название «</w:t>
      </w:r>
      <w:proofErr w:type="spellStart"/>
      <w:r w:rsidR="00A66E10" w:rsidRPr="00E130BE">
        <w:t>Гамовский</w:t>
      </w:r>
      <w:proofErr w:type="spellEnd"/>
      <w:r w:rsidR="00A66E10" w:rsidRPr="00E130BE">
        <w:t xml:space="preserve"> период». </w:t>
      </w:r>
    </w:p>
    <w:p w:rsidR="00272BCA" w:rsidRPr="00821594" w:rsidRDefault="00272BCA" w:rsidP="00272BCA">
      <w:pPr>
        <w:ind w:firstLine="426"/>
        <w:jc w:val="both"/>
      </w:pPr>
      <w:r w:rsidRPr="00E130BE">
        <w:t>Организую часть занятий в высших учебных заведениях</w:t>
      </w:r>
      <w:r w:rsidR="00A66E10" w:rsidRPr="00E130BE">
        <w:t xml:space="preserve"> (</w:t>
      </w:r>
      <w:r w:rsidR="00E130BE" w:rsidRPr="00E130BE">
        <w:t>Пермский государственный аграрно</w:t>
      </w:r>
      <w:r w:rsidR="00E130BE" w:rsidRPr="00E130BE">
        <w:softHyphen/>
      </w:r>
      <w:r w:rsidR="00E130BE">
        <w:t>-</w:t>
      </w:r>
      <w:r w:rsidR="00E130BE" w:rsidRPr="00E130BE">
        <w:t>технологический университет имени академика Д.Н. </w:t>
      </w:r>
      <w:proofErr w:type="gramStart"/>
      <w:r w:rsidR="00E130BE" w:rsidRPr="00E130BE">
        <w:rPr>
          <w:bCs/>
        </w:rPr>
        <w:t>Прянишникова</w:t>
      </w:r>
      <w:r w:rsidR="00A66E10" w:rsidRPr="00E130BE">
        <w:t xml:space="preserve">) </w:t>
      </w:r>
      <w:r w:rsidRPr="00E130BE">
        <w:t xml:space="preserve"> города</w:t>
      </w:r>
      <w:proofErr w:type="gramEnd"/>
      <w:r w:rsidRPr="00E130BE">
        <w:t xml:space="preserve"> Перми</w:t>
      </w:r>
      <w:r w:rsidRPr="00821594">
        <w:t xml:space="preserve">. </w:t>
      </w:r>
    </w:p>
    <w:p w:rsidR="00272BCA" w:rsidRPr="00821594" w:rsidRDefault="00272BCA" w:rsidP="00E130BE">
      <w:pPr>
        <w:ind w:left="142" w:firstLine="284"/>
        <w:jc w:val="both"/>
      </w:pPr>
      <w:r w:rsidRPr="00821594">
        <w:t xml:space="preserve">Все выполненные исследовательские работы летом имеют продолжение в учебное время. Это учебные практики в 10 классе, которые связаны с выполнением исследовательской или проектной работы. Исследования могут проходить в течение нескольких лет. </w:t>
      </w:r>
      <w:r w:rsidR="0062140A">
        <w:t>Такая р</w:t>
      </w:r>
      <w:r w:rsidR="00516684">
        <w:t>абота</w:t>
      </w:r>
      <w:r w:rsidR="0062140A">
        <w:t xml:space="preserve"> ученика </w:t>
      </w:r>
      <w:r w:rsidR="00516684">
        <w:t>приобретает глубину и научность, а дети</w:t>
      </w:r>
      <w:r w:rsidR="0062140A">
        <w:t xml:space="preserve"> </w:t>
      </w:r>
      <w:proofErr w:type="gramStart"/>
      <w:r w:rsidR="0062140A">
        <w:t xml:space="preserve">накапливают </w:t>
      </w:r>
      <w:r w:rsidR="00516684">
        <w:t xml:space="preserve"> колоссальный</w:t>
      </w:r>
      <w:proofErr w:type="gramEnd"/>
      <w:r w:rsidR="00516684">
        <w:t xml:space="preserve"> опыт, переходят на новый уровень знаний.</w:t>
      </w:r>
    </w:p>
    <w:p w:rsidR="00272BCA" w:rsidRPr="00821594" w:rsidRDefault="00272BCA" w:rsidP="00272BCA">
      <w:pPr>
        <w:ind w:firstLine="426"/>
        <w:jc w:val="both"/>
      </w:pPr>
      <w:r w:rsidRPr="00821594">
        <w:t xml:space="preserve">И еще один принцип организации работы, который приводит к успеху моих талантливых учеников, - «только совместное сотрудничество». Работа между двумя партнерами будет ладиться, если у них будет одна цель, к которой они стремятся. Особое внимание обращаю на необходимость изучения предмета и связь с будущей профессией. Поэтому всегда придаю большое значение мотивации к изучению биологии. </w:t>
      </w:r>
    </w:p>
    <w:p w:rsidR="00272BCA" w:rsidRPr="00821594" w:rsidRDefault="00272BCA" w:rsidP="00C924AE">
      <w:pPr>
        <w:ind w:firstLine="426"/>
        <w:jc w:val="both"/>
      </w:pPr>
      <w:r w:rsidRPr="00821594">
        <w:t>Иногда дети занимаются с удовольствием изучением биологии</w:t>
      </w:r>
      <w:r w:rsidR="00516684">
        <w:t xml:space="preserve"> только </w:t>
      </w:r>
      <w:r w:rsidR="00821594" w:rsidRPr="00821594">
        <w:t>потому, что</w:t>
      </w:r>
      <w:r w:rsidRPr="00821594">
        <w:t xml:space="preserve"> любят природу. Для </w:t>
      </w:r>
      <w:r w:rsidR="00821594" w:rsidRPr="00821594">
        <w:t>них предмет</w:t>
      </w:r>
      <w:r w:rsidRPr="00821594">
        <w:t xml:space="preserve"> становится легче, чем для других.  Большинство моих учащихся выбирают расширенное знакомство с миром науки биологии для подготовки к ГИА и успешного поступления в высшие учебные заведения.</w:t>
      </w:r>
    </w:p>
    <w:p w:rsidR="008E302B" w:rsidRPr="00821594" w:rsidRDefault="00272BCA" w:rsidP="0062140A">
      <w:pPr>
        <w:ind w:firstLine="720"/>
        <w:jc w:val="both"/>
      </w:pPr>
      <w:r w:rsidRPr="00821594">
        <w:t xml:space="preserve">Работа с одаренными </w:t>
      </w:r>
      <w:r w:rsidR="00821594" w:rsidRPr="00821594">
        <w:t>детьми вызывает</w:t>
      </w:r>
      <w:r w:rsidRPr="00821594">
        <w:t xml:space="preserve"> бурю положительных эмоций. Они любознательны, ответственны, пунктуальны, требовательны к себе. Как все дети</w:t>
      </w:r>
      <w:r w:rsidR="00516684">
        <w:t>,</w:t>
      </w:r>
      <w:r w:rsidRPr="00821594">
        <w:t xml:space="preserve"> </w:t>
      </w:r>
      <w:r w:rsidR="00821594" w:rsidRPr="00821594">
        <w:t>они любят</w:t>
      </w:r>
      <w:r w:rsidRPr="00821594">
        <w:t xml:space="preserve"> подарки, которыми я их награждаю за их результаты. Обычно это книги по биологии</w:t>
      </w:r>
      <w:r w:rsidR="00516684">
        <w:t xml:space="preserve"> </w:t>
      </w:r>
      <w:proofErr w:type="gramStart"/>
      <w:r w:rsidR="00516684">
        <w:t xml:space="preserve">или </w:t>
      </w:r>
      <w:r w:rsidRPr="00821594">
        <w:t xml:space="preserve"> сладкий</w:t>
      </w:r>
      <w:proofErr w:type="gramEnd"/>
      <w:r w:rsidRPr="00821594">
        <w:t xml:space="preserve"> приз. Мне очень приятно работать с </w:t>
      </w:r>
      <w:r w:rsidR="00516684">
        <w:t>увлеченными</w:t>
      </w:r>
      <w:r w:rsidRPr="00821594">
        <w:t xml:space="preserve"> детьми. Я </w:t>
      </w:r>
      <w:r w:rsidR="00516684">
        <w:t xml:space="preserve">в свою очередь </w:t>
      </w:r>
      <w:r w:rsidRPr="00821594">
        <w:t>многому учусь у них. Еще один принцип</w:t>
      </w:r>
      <w:r w:rsidR="00516684">
        <w:t>:</w:t>
      </w:r>
      <w:r w:rsidRPr="00821594">
        <w:t xml:space="preserve"> «яйца курицу учат». Их пытливый ум заставляет меня постоянно быть готовым к их ответу, перерабатывать большой объем информации. Это помогло мне </w:t>
      </w:r>
      <w:r w:rsidR="008E302B">
        <w:t>стать</w:t>
      </w:r>
      <w:r w:rsidRPr="00821594">
        <w:t xml:space="preserve"> </w:t>
      </w:r>
      <w:r w:rsidR="008E302B">
        <w:t>призером</w:t>
      </w:r>
      <w:r w:rsidRPr="00821594">
        <w:t xml:space="preserve"> во втором туре в олимпиаде «П</w:t>
      </w:r>
      <w:r w:rsidR="008E302B">
        <w:t>рофи – край</w:t>
      </w:r>
      <w:r w:rsidR="00516684">
        <w:t xml:space="preserve">» в </w:t>
      </w:r>
      <w:r w:rsidR="008E302B">
        <w:t>2020</w:t>
      </w:r>
      <w:r w:rsidR="00516684">
        <w:t xml:space="preserve"> году</w:t>
      </w:r>
      <w:r w:rsidRPr="00821594">
        <w:t xml:space="preserve"> </w:t>
      </w:r>
      <w:r w:rsidR="008E302B">
        <w:t xml:space="preserve">в рамках рейтинга Пермского края и призером Международной олимпиады </w:t>
      </w:r>
      <w:r w:rsidR="008E302B" w:rsidRPr="008E302B">
        <w:t>учи</w:t>
      </w:r>
      <w:r w:rsidR="008E302B">
        <w:t>телей-предметников «ПРОФИ-2020».</w:t>
      </w:r>
    </w:p>
    <w:p w:rsidR="00272BCA" w:rsidRPr="00821594" w:rsidRDefault="00F529CF" w:rsidP="00272BCA">
      <w:pPr>
        <w:ind w:firstLine="426"/>
        <w:jc w:val="both"/>
      </w:pPr>
      <w:r>
        <w:t xml:space="preserve">    </w:t>
      </w:r>
    </w:p>
    <w:sectPr w:rsidR="00272BCA" w:rsidRPr="00821594" w:rsidSect="00FE51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1F0"/>
    <w:rsid w:val="00057AAA"/>
    <w:rsid w:val="00103C27"/>
    <w:rsid w:val="00272BCA"/>
    <w:rsid w:val="003159D7"/>
    <w:rsid w:val="00464743"/>
    <w:rsid w:val="00516684"/>
    <w:rsid w:val="0062140A"/>
    <w:rsid w:val="00802DB6"/>
    <w:rsid w:val="00821594"/>
    <w:rsid w:val="008E302B"/>
    <w:rsid w:val="009715E2"/>
    <w:rsid w:val="00A219E7"/>
    <w:rsid w:val="00A66E10"/>
    <w:rsid w:val="00A72CE7"/>
    <w:rsid w:val="00AC4AD4"/>
    <w:rsid w:val="00B930EB"/>
    <w:rsid w:val="00C924AE"/>
    <w:rsid w:val="00E130BE"/>
    <w:rsid w:val="00EB008F"/>
    <w:rsid w:val="00EB1CA4"/>
    <w:rsid w:val="00F529CF"/>
    <w:rsid w:val="00F5644C"/>
    <w:rsid w:val="00FC707B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6635"/>
  <w15:docId w15:val="{68421F37-8E9A-4F78-A00E-6749CA16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51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FE51F0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val="en-US" w:bidi="en-US"/>
    </w:rPr>
  </w:style>
  <w:style w:type="character" w:customStyle="1" w:styleId="a4">
    <w:name w:val="Без интервала Знак"/>
    <w:basedOn w:val="a0"/>
    <w:link w:val="a3"/>
    <w:rsid w:val="00FE51F0"/>
    <w:rPr>
      <w:rFonts w:ascii="Times New Roman" w:eastAsia="Calibri" w:hAnsi="Times New Roman" w:cs="Times New Roman"/>
      <w:sz w:val="24"/>
      <w:szCs w:val="28"/>
      <w:lang w:val="en-US" w:bidi="en-US"/>
    </w:rPr>
  </w:style>
  <w:style w:type="character" w:styleId="a5">
    <w:name w:val="Hyperlink"/>
    <w:basedOn w:val="a0"/>
    <w:uiPriority w:val="99"/>
    <w:unhideWhenUsed/>
    <w:rsid w:val="006214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4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4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06164-AF7A-44C5-800D-D4816E52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boy00</cp:lastModifiedBy>
  <cp:revision>11</cp:revision>
  <cp:lastPrinted>2023-05-06T05:41:00Z</cp:lastPrinted>
  <dcterms:created xsi:type="dcterms:W3CDTF">2017-06-14T17:20:00Z</dcterms:created>
  <dcterms:modified xsi:type="dcterms:W3CDTF">2023-05-06T06:38:00Z</dcterms:modified>
</cp:coreProperties>
</file>