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bookmarkStart w:id="0" w:name="_GoBack"/>
      <w:bookmarkEnd w:id="0"/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 xml:space="preserve">ТЕПЛОСНАБЖЕНИЯ №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984327" w:rsidRPr="00F403AE" w:rsidRDefault="00984327" w:rsidP="00F403AE">
      <w:pPr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г. Пермь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28 января 2015г. 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Открытое акционерное общество «Райтеплоэнерго-Сервис», именуемое в дальнейшем «Энергоснабжающая организация - далее по тексту - ЭСО», в лице генерального директора Зимнухова Анатолия Ивановича, действующего на основании Устава,</w:t>
      </w:r>
      <w:r w:rsidRPr="00F403AE">
        <w:rPr>
          <w:rFonts w:ascii="Times New Roman" w:hAnsi="Times New Roman" w:cs="Times New Roman"/>
          <w:sz w:val="24"/>
          <w:szCs w:val="24"/>
        </w:rPr>
        <w:tab/>
        <w:t>с одной стороны,</w:t>
      </w:r>
      <w:r w:rsidRPr="00F403AE">
        <w:rPr>
          <w:rFonts w:ascii="Times New Roman" w:hAnsi="Times New Roman" w:cs="Times New Roman"/>
          <w:sz w:val="24"/>
          <w:szCs w:val="24"/>
        </w:rPr>
        <w:tab/>
        <w:t>и МОУ Гамовская</w:t>
      </w:r>
      <w:r w:rsidRPr="00F403AE">
        <w:rPr>
          <w:rFonts w:ascii="Times New Roman" w:hAnsi="Times New Roman" w:cs="Times New Roman"/>
          <w:sz w:val="24"/>
          <w:szCs w:val="24"/>
        </w:rPr>
        <w:tab/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3AE">
        <w:rPr>
          <w:rFonts w:ascii="Times New Roman" w:hAnsi="Times New Roman" w:cs="Times New Roman"/>
          <w:sz w:val="24"/>
          <w:szCs w:val="24"/>
        </w:rPr>
        <w:t>общеобразовательная школа именуемое в дальнейшем «Абонент», в лице директора Миковой Г.М. действующей на основании Устава, с другой стороны, заключили настоящий договор о нижеследующем.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1.</w:t>
      </w:r>
      <w:r w:rsidRPr="00F403AE">
        <w:rPr>
          <w:rFonts w:ascii="Times New Roman" w:hAnsi="Times New Roman" w:cs="Times New Roman"/>
          <w:sz w:val="24"/>
          <w:szCs w:val="24"/>
        </w:rPr>
        <w:tab/>
      </w:r>
      <w:r w:rsidRPr="00F403AE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ОПРЕДЕЛЕНИЯ, ИСПОЛЬЗУЕМЫЕ В ДОГОВОРЕ.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1.1.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Стороны договорились понимать используемые в договоре термины в следующем значении: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Абонент - юридическое лицо или физическое лицо, владеющее на законных основаниях энергопринимающим оборудованием и приобретающее тепловую энергию для собственных и (или) производственных нужд.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Субабонент- юридическое лицо и индивидуальный предприниматель, объект теплоснабжения которого присоединен к системам теплопотребления Потребителя, и потребляющее тепловую энергию и теплоноситель на основании договора, заключенного с Потребителем.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Узел учета - комплекс приборов и устройств, обеспечивающий учет тепловой энергии, массы (или объема) теплоносителя, а также контроль и регистрацию его параметров.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Прибор учета - средство измерения или техническое средство, предназначенное для выполнения одной или нескольких функций: измерение, накопление, хранение, отображение информации о количестве, массе или объеме, температуре, давлении энергоресурсов и времени работы самого прибора.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Точка поставки - место в тепловой сети, находящееся на границе раздела балансовой принадлежности тепловых сетей и эксплуатационной ответственности Сторон, являющееся местом исполнения обязательств по настоящему Договору.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Тепловая нагрузка - расчетная (проектная) величина количества тепловой энергии, которое может быть принято оборудованием Потребителя в единицу времени.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Объем потребления тепловой энергии - фактически потребленная тепловая энергия, учтенная узлом (прибором) учета или объем потребления рассчитанный Теплоснабжающей организацией.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2. ПРЕДМЕТ ДОГОВОРА.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2.1.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обязуется поставить (отпустить) Абоненту через присоединенную тепловую сеть тепловую энергию и (или) горячую воду, а Абонент обязуется принять тепловую энергию и (или) горячую воду на условиях, предусмотренных настоящим договором, действующим законодательством, и оплатить ее в порядке, сроки и на условиях, определенных настоящим договором и требованиями, отраженными в приложениях к нему, а также выполнять иные обязательства, возложенные на Абонента в соответствие с условиями настоящего договора.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2.2.</w:t>
      </w:r>
      <w:r w:rsidRPr="00F403AE">
        <w:rPr>
          <w:rFonts w:ascii="Times New Roman" w:hAnsi="Times New Roman" w:cs="Times New Roman"/>
          <w:sz w:val="24"/>
          <w:szCs w:val="24"/>
        </w:rPr>
        <w:tab/>
        <w:t>Точки поставки тепловой энергии определены в Актах разграничения балансовой принадлежности тепловых сетей и эксплуатационной ответственности сторон, оформленных между ЭСО и Абонентом по каждой точке поставки, которые являются неотъемлемой частью договора.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403AE">
        <w:rPr>
          <w:rFonts w:ascii="Times New Roman" w:hAnsi="Times New Roman" w:cs="Times New Roman"/>
          <w:b/>
          <w:bCs/>
          <w:sz w:val="24"/>
          <w:szCs w:val="24"/>
        </w:rPr>
        <w:tab/>
        <w:t>ЦЕНА ДОГОВОРА.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3.1.</w:t>
      </w:r>
      <w:r w:rsidRPr="00F403AE">
        <w:rPr>
          <w:rFonts w:ascii="Times New Roman" w:hAnsi="Times New Roman" w:cs="Times New Roman"/>
          <w:sz w:val="24"/>
          <w:szCs w:val="24"/>
        </w:rPr>
        <w:tab/>
        <w:t>Договорный объем потребления тепловой энергии и (или) горячей воды на расчетный период указан в Приложении №2 «Цена договора», которое является неотъемлемой частью настоящего договора. Приложение №2 корректируется в период всего срока действия договора на основании письменного заявления Абонента.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3.2.</w:t>
      </w:r>
      <w:r w:rsidRPr="00F403AE">
        <w:rPr>
          <w:rFonts w:ascii="Times New Roman" w:hAnsi="Times New Roman" w:cs="Times New Roman"/>
          <w:sz w:val="24"/>
          <w:szCs w:val="24"/>
        </w:rPr>
        <w:tab/>
        <w:t>Расчеты за тепловую энергию и (или) горячую воду производятся по тарифам, установленным в соответствии с постановлениями уполномоченных органов. Изменение тарифов в период действия настоящего договора не требует его переоформления. Величины тарифов доводятся до Абонента специальным сообщением в средствах массовой информации, и подлежат применению с даты, установленной постановлениями Региональной службы по тарифам и ценам Пермского края и органа местного самоуправления.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3.3.</w:t>
      </w:r>
      <w:r w:rsidRPr="00F403AE">
        <w:rPr>
          <w:rFonts w:ascii="Times New Roman" w:hAnsi="Times New Roman" w:cs="Times New Roman"/>
          <w:sz w:val="24"/>
          <w:szCs w:val="24"/>
        </w:rPr>
        <w:tab/>
        <w:t>В случае изменения в соответствии с законодательством Российской Федерации регулируемых государством цен (тарифов) на тепловую энергию и (или) горячую воду, стоимость настоящего договора изменяется и Сторонами подписывается новое дополнительное соглашение.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3.4.</w:t>
      </w:r>
      <w:r w:rsidRPr="00F403AE">
        <w:rPr>
          <w:rFonts w:ascii="Times New Roman" w:hAnsi="Times New Roman" w:cs="Times New Roman"/>
          <w:sz w:val="24"/>
          <w:szCs w:val="24"/>
        </w:rPr>
        <w:tab/>
        <w:t>В случае, если Абонент запитан от сетей 1 контура, расчеты за подпитку сети 1 контура производятся по тарифам, установленным ЭСО в соответствии с калькуляцией стоимости химически очищенной сетевой воды и подлежат применению с даты, установленной ЭСО.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3.5.</w:t>
      </w:r>
      <w:r w:rsidRPr="00F403AE">
        <w:rPr>
          <w:rFonts w:ascii="Times New Roman" w:hAnsi="Times New Roman" w:cs="Times New Roman"/>
          <w:sz w:val="24"/>
          <w:szCs w:val="24"/>
        </w:rPr>
        <w:tab/>
        <w:t>Договорный объем тепловой энергии и (или) горячей воды, поставляемый ЭСО и приобретаемый Абонентом в случае отсутствия прибора учета, с указанием тепловой нагрузки по каждому объекту и видам теплопотребления.с учетом объема тепловых потерь тепловой энергии и (или) горячей воды в тепловых сетях Абонента от границы балансовой принадлежности до точки учета, указаны в Приложении №1.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403AE">
        <w:rPr>
          <w:rFonts w:ascii="Times New Roman" w:hAnsi="Times New Roman" w:cs="Times New Roman"/>
          <w:b/>
          <w:bCs/>
          <w:sz w:val="24"/>
          <w:szCs w:val="24"/>
        </w:rPr>
        <w:tab/>
        <w:t>КОЛИЧЕСТВО И КАЧЕСТВО ТЕПЛОВОЙ ЭНЕРГИИИ (ИЛИ) ГОРЯЧЕЙ ВОДЫ.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4.1.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несет обязательства по поставке тепловой энергии и (или) горячей воды Потребителю в точку поставки в объемах, предусмотренных настоящим договором.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4.2.</w:t>
      </w:r>
      <w:r w:rsidRPr="00F403AE">
        <w:rPr>
          <w:rFonts w:ascii="Times New Roman" w:hAnsi="Times New Roman" w:cs="Times New Roman"/>
          <w:sz w:val="24"/>
          <w:szCs w:val="24"/>
        </w:rPr>
        <w:tab/>
        <w:t>Расшифровка договорных величин потребления тепловой энергии и (или) горячей воды Абонента (с учетом субабонентов) по группам потребления по каждой точке поставки указана в Приложении №1.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4.3.</w:t>
      </w:r>
      <w:r w:rsidRPr="00F403AE">
        <w:rPr>
          <w:rFonts w:ascii="Times New Roman" w:hAnsi="Times New Roman" w:cs="Times New Roman"/>
          <w:sz w:val="24"/>
          <w:szCs w:val="24"/>
        </w:rPr>
        <w:tab/>
        <w:t>Параметры теплоносителя должны соответствовать температурному графику, согласованному ЭСО с органами местного самоуправления в соответствии с требованиями законодательства РФ к качеству коммунального ресурса (Приложении №4).</w:t>
      </w:r>
    </w:p>
    <w:p w:rsidR="00984327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327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5. УЧЕТ ТЕПЛОВОЙ ЭНЕРГИИ И (ИЛИ) ГОРЯЧЕЙ ВОДЫ.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5.1.</w:t>
      </w:r>
      <w:r w:rsidRPr="00F403AE">
        <w:rPr>
          <w:rFonts w:ascii="Times New Roman" w:hAnsi="Times New Roman" w:cs="Times New Roman"/>
          <w:sz w:val="24"/>
          <w:szCs w:val="24"/>
        </w:rPr>
        <w:tab/>
        <w:t>Учет</w:t>
      </w:r>
      <w:r w:rsidRPr="00F403AE">
        <w:rPr>
          <w:rFonts w:ascii="Times New Roman" w:hAnsi="Times New Roman" w:cs="Times New Roman"/>
          <w:sz w:val="24"/>
          <w:szCs w:val="24"/>
        </w:rPr>
        <w:tab/>
        <w:t>принятой</w:t>
      </w:r>
      <w:r w:rsidRPr="00F403AE">
        <w:rPr>
          <w:rFonts w:ascii="Times New Roman" w:hAnsi="Times New Roman" w:cs="Times New Roman"/>
          <w:sz w:val="24"/>
          <w:szCs w:val="24"/>
        </w:rPr>
        <w:tab/>
        <w:t>Абонентом тепловой энергии и (или) горячей воды осуществляется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узлами (приборами) учета, установленными в точке поставки и допущенными в эксплуатацию в качестве коммерческих в соответствии с требованиями Правил учета тепловой энергии и теплоносителя.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5.2.</w:t>
      </w:r>
      <w:r w:rsidRPr="00F403AE">
        <w:rPr>
          <w:rFonts w:ascii="Times New Roman" w:hAnsi="Times New Roman" w:cs="Times New Roman"/>
          <w:sz w:val="24"/>
          <w:szCs w:val="24"/>
        </w:rPr>
        <w:tab/>
        <w:t>Снятие показаний узла (прибора) учета производится ежемесячно в согласованную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 Абонентом дату, при этом: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наличии прибора учета расчет за потребленную тепловую энергию и теплоноситель производится по показаниям прибора учета с составлением 2-х стороннего акта. Срок снятия показаний прибора учета не должен превышать 48 часов со дня отчетного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снятия показаний предыдущего месяца.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показания узла (прибора) учета, установленного в строении Потребителя и принадлежащего ЭСО, снимаются ЭСО совместно с уполномоченным представителем Абонента в согласованную Сторонами дату. По результатам снятия показаний оформляется 2- хсторонний акт.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5.3.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установке узла (прибора) учета тепловой энергии не в точке поставки, количество учтенной тепловой энергии увеличивается на величину потерь тепловой энергии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от места установки узла учета до границы раздела балансовой принадлежности сетей.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6. ОБЯЗАННОСТИ И ПРАВА ЭСО.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обязуется: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6.1.1.</w:t>
      </w:r>
      <w:r w:rsidRPr="00F403AE">
        <w:rPr>
          <w:rFonts w:ascii="Times New Roman" w:hAnsi="Times New Roman" w:cs="Times New Roman"/>
          <w:sz w:val="24"/>
          <w:szCs w:val="24"/>
        </w:rPr>
        <w:tab/>
        <w:t>Поставлять тепловую энергию и (или)</w:t>
      </w:r>
      <w:r w:rsidRPr="00F403AE">
        <w:rPr>
          <w:rFonts w:ascii="Times New Roman" w:hAnsi="Times New Roman" w:cs="Times New Roman"/>
          <w:sz w:val="24"/>
          <w:szCs w:val="24"/>
        </w:rPr>
        <w:tab/>
        <w:t>горячую</w:t>
      </w:r>
      <w:r w:rsidRPr="00F403AE">
        <w:rPr>
          <w:rFonts w:ascii="Times New Roman" w:hAnsi="Times New Roman" w:cs="Times New Roman"/>
          <w:sz w:val="24"/>
          <w:szCs w:val="24"/>
        </w:rPr>
        <w:tab/>
        <w:t>воду Абоненту (с</w:t>
      </w:r>
      <w:r w:rsidRPr="00F403AE">
        <w:rPr>
          <w:rFonts w:ascii="Times New Roman" w:hAnsi="Times New Roman" w:cs="Times New Roman"/>
          <w:sz w:val="24"/>
          <w:szCs w:val="24"/>
        </w:rPr>
        <w:tab/>
        <w:t>учетом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3AE">
        <w:rPr>
          <w:rFonts w:ascii="Times New Roman" w:hAnsi="Times New Roman" w:cs="Times New Roman"/>
          <w:sz w:val="24"/>
          <w:szCs w:val="24"/>
        </w:rPr>
        <w:t>субабонентов) в количестве и с учетом тепловых нагрузок в объеме, установленном в Приложениях №1, №2 по каждой точке поставки - в течение всего отопительного сезона, кроме перерывов (не более 1-х суток для проведения внеплановых ремонтов тепловых сетей в случае аварии) с максимумом тепловой нагрузки при Т наружного воздуха -20°С и минимумом при отсутствии отопительной нагрузки. Дроссельная диафрагма устанавливается или заменяется только в присутствии представителя Абонента, который несет ответственность за её сохранность.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6.1.2.</w:t>
      </w:r>
      <w:r w:rsidRPr="00F403AE">
        <w:rPr>
          <w:rFonts w:ascii="Times New Roman" w:hAnsi="Times New Roman" w:cs="Times New Roman"/>
          <w:sz w:val="24"/>
          <w:szCs w:val="24"/>
        </w:rPr>
        <w:tab/>
        <w:t>Поддерживать в точке поставки параметры качества тепловой энергии и (или) горячей воды в соответствии с законодательством РФ.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6.1.3.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Поддерживать в точке поставки тепловой энергии и (или) горячей воды температуру и давление теплоносителя в трубопроводе по температурному графику, согласованному ЭСО с органами местного самоуправления в соответствии с требованиями законодательства РФ к качеству коммунального ресурса (Приложение №4).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6.1.4.</w:t>
      </w:r>
      <w:r w:rsidRPr="00F403AE">
        <w:rPr>
          <w:rFonts w:ascii="Times New Roman" w:hAnsi="Times New Roman" w:cs="Times New Roman"/>
          <w:sz w:val="24"/>
          <w:szCs w:val="24"/>
        </w:rPr>
        <w:tab/>
        <w:t>Уведомлять Потребителя о причинах,</w:t>
      </w:r>
      <w:r w:rsidRPr="00F403AE">
        <w:rPr>
          <w:rFonts w:ascii="Times New Roman" w:hAnsi="Times New Roman" w:cs="Times New Roman"/>
          <w:sz w:val="24"/>
          <w:szCs w:val="24"/>
        </w:rPr>
        <w:tab/>
        <w:t>начале и</w:t>
      </w:r>
      <w:r w:rsidRPr="00F403AE">
        <w:rPr>
          <w:rFonts w:ascii="Times New Roman" w:hAnsi="Times New Roman" w:cs="Times New Roman"/>
          <w:sz w:val="24"/>
          <w:szCs w:val="24"/>
        </w:rPr>
        <w:tab/>
        <w:t>сроках перерывов</w:t>
      </w:r>
      <w:r w:rsidRPr="00F403AE">
        <w:rPr>
          <w:rFonts w:ascii="Times New Roman" w:hAnsi="Times New Roman" w:cs="Times New Roman"/>
          <w:sz w:val="24"/>
          <w:szCs w:val="24"/>
        </w:rPr>
        <w:tab/>
        <w:t>в поставке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3AE">
        <w:rPr>
          <w:rFonts w:ascii="Times New Roman" w:hAnsi="Times New Roman" w:cs="Times New Roman"/>
          <w:sz w:val="24"/>
          <w:szCs w:val="24"/>
        </w:rPr>
        <w:t>тепловой энергии: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десять дней - при производстве работ, связанных с текущим ремонтом и испытаниями тепловых сетей (гидравлические, на максимальную температуру), проводимых в период с мая по сентябрь;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 день, предшествующий дню производства работ - при производстве внеплановых работ в любое время года.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6.1.5.</w:t>
      </w:r>
      <w:r w:rsidRPr="00F403AE">
        <w:rPr>
          <w:rFonts w:ascii="Times New Roman" w:hAnsi="Times New Roman" w:cs="Times New Roman"/>
          <w:sz w:val="24"/>
          <w:szCs w:val="24"/>
        </w:rPr>
        <w:tab/>
        <w:t>Ежегодно проверять техническое состояние и готовность теплопотребляющего оборудования Абонента к работе в отопительный период с оформлением двухстороннего акта.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6.1.6.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Осуществлять эксплуатацию, техническое обслуживание и метрологическую поверку установленного у Абонента узла (прибора) учета, принадлежащего ЭСО. С момента признания узла (прибора) учета не рабочим ЭСО за свой счет осуществляет замену узла (прибора) учета, установленного у Абонента, и принадлежащего ЭСО.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6.1.7.</w:t>
      </w:r>
      <w:r w:rsidRPr="00F403AE">
        <w:rPr>
          <w:rFonts w:ascii="Times New Roman" w:hAnsi="Times New Roman" w:cs="Times New Roman"/>
          <w:sz w:val="24"/>
          <w:szCs w:val="24"/>
        </w:rPr>
        <w:tab/>
        <w:t>Выдавать технические условия на установку узла (прибора) учета, присоединение дополнительной нагрузки, реконструкцию оборудования.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6.1.8.</w:t>
      </w:r>
      <w:r w:rsidRPr="00F403AE">
        <w:rPr>
          <w:rFonts w:ascii="Times New Roman" w:hAnsi="Times New Roman" w:cs="Times New Roman"/>
          <w:sz w:val="24"/>
          <w:szCs w:val="24"/>
        </w:rPr>
        <w:tab/>
        <w:t>Осуществлять допуск в эксплуатацию и пломбирование узла (прибора) учета, установленного у Потребителя, по согласованному ЭСО проекту.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6.1.9.</w:t>
      </w:r>
      <w:r w:rsidRPr="00F403AE">
        <w:rPr>
          <w:rFonts w:ascii="Times New Roman" w:hAnsi="Times New Roman" w:cs="Times New Roman"/>
          <w:sz w:val="24"/>
          <w:szCs w:val="24"/>
        </w:rPr>
        <w:tab/>
        <w:t>Своевременно снимать совместно с уполномоченным представителем Абонента показания узла (прибора) учета, установленного в строении Абонента и принадлежащего ЭСО.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6.1.10.</w:t>
      </w:r>
      <w:r w:rsidRPr="00F403AE">
        <w:rPr>
          <w:rFonts w:ascii="Times New Roman" w:hAnsi="Times New Roman" w:cs="Times New Roman"/>
          <w:sz w:val="24"/>
          <w:szCs w:val="24"/>
        </w:rPr>
        <w:tab/>
        <w:t>Исполнять другие обязательства, предусмотренные настоящим договором.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6.1.11.</w:t>
      </w:r>
      <w:r w:rsidRPr="00F403AE">
        <w:rPr>
          <w:rFonts w:ascii="Times New Roman" w:hAnsi="Times New Roman" w:cs="Times New Roman"/>
          <w:sz w:val="24"/>
          <w:szCs w:val="24"/>
        </w:rPr>
        <w:tab/>
        <w:t>Сообщать Абоненту в письменной форме об изменении своего адреса и банковских реквизитов, на которые должна поступать оплата за тепловую энергию и теплоноситель.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имеет право: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6.2.1.</w:t>
      </w:r>
      <w:r w:rsidRPr="00F403AE">
        <w:rPr>
          <w:rFonts w:ascii="Times New Roman" w:hAnsi="Times New Roman" w:cs="Times New Roman"/>
          <w:sz w:val="24"/>
          <w:szCs w:val="24"/>
        </w:rPr>
        <w:tab/>
        <w:t>Вводить ограничение или прекращение подачи тепловой энергии и (или) горячей воды Абоненту при возникновении или угрозе возникновения аварии и/или нарушении в работе систем теплоснабжения.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6.2.2.</w:t>
      </w:r>
      <w:r w:rsidRPr="00F403AE">
        <w:rPr>
          <w:rFonts w:ascii="Times New Roman" w:hAnsi="Times New Roman" w:cs="Times New Roman"/>
          <w:sz w:val="24"/>
          <w:szCs w:val="24"/>
        </w:rPr>
        <w:tab/>
        <w:t>Ограничить полностью или частично Абоненту подачу тепловой энергии и (или) горячей воды с предварительным уведомлением: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потребление тепловой энергии и (или) горячей воды без надлежащего оформления расчетной тепловой нагрузки в настоящем договоре, что является бездоговорным потреблением тепловой энергии и теплоносителя;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неудовлетворительное техническое состояние</w:t>
      </w:r>
      <w:r w:rsidRPr="00F403AE">
        <w:rPr>
          <w:rFonts w:ascii="Times New Roman" w:hAnsi="Times New Roman" w:cs="Times New Roman"/>
          <w:sz w:val="24"/>
          <w:szCs w:val="24"/>
        </w:rPr>
        <w:tab/>
        <w:t>тепловых установок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Потребителя, удостоверенное органами Госсанэпиднадзора, Ростехнадзора;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нарушение сроков и порядка оплаты потребленной тепловой энергии и (или) горячей воды в порядке, предусмотренном законодательством Российской Федерации;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 случае отсутствия акта готовности системы теплопотребления и тепловой сети Потребителя к работе в отопительный период;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 случае введения в эксплуатацию нового объекта без наличия узла учета тепловой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энергии;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РФ.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6.2.3.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Беспрепятственного доступа (с предварительным уведомлением Абонента) к тепловым сетям, находящимся на территории Абонента, к теплоиспользующему оборудованию, узлам (приборам) учета в целях: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производства ремонтных работ в случае аварии - в любое время суток;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контроля за соблюдением установленных режимов и согласованных объемов теплопотребления — в рабочее время суток;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проведения замеров по определению качества тепловой энергии и (или) горячей воды - в рабочее время суток;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проведения проверок теплопотребляющих установок, присоединенных к сети ЭСО - в рабочее время суток;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проведение проверки установленных режимов теплопотребления в нештатных ситуациях - в любое время суток.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6.2.4.</w:t>
      </w:r>
      <w:r w:rsidRPr="00F403AE">
        <w:rPr>
          <w:rFonts w:ascii="Times New Roman" w:hAnsi="Times New Roman" w:cs="Times New Roman"/>
          <w:sz w:val="24"/>
          <w:szCs w:val="24"/>
        </w:rPr>
        <w:tab/>
        <w:t>Самостоятельно производить снятие показаний установленного у Абонента узла (прибора) учета, принадлежащего ЭСО, в случае неявки представителя Абонента, уведомленного надлежащим образом о проведении работ по снятию показаний, при наличии доступа к узлу (прибору) учета.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7. ОБЯЗАННОСТИ И ПРАВА ПОТРЕБИТЕЛЯ.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</w:t>
      </w:r>
      <w:r w:rsidRPr="00F403AE">
        <w:rPr>
          <w:rFonts w:ascii="Times New Roman" w:hAnsi="Times New Roman" w:cs="Times New Roman"/>
          <w:sz w:val="24"/>
          <w:szCs w:val="24"/>
        </w:rPr>
        <w:tab/>
        <w:t>Потребитель обязуется: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7.1.1.</w:t>
      </w:r>
      <w:r w:rsidRPr="00F403AE">
        <w:rPr>
          <w:rFonts w:ascii="Times New Roman" w:hAnsi="Times New Roman" w:cs="Times New Roman"/>
          <w:sz w:val="24"/>
          <w:szCs w:val="24"/>
        </w:rPr>
        <w:tab/>
        <w:t>Оплачивать стоимость потребленной тепловой энергии и (или) горячей воды за расчетный период в порядке, сроки и размере, предусмотренном настоящим договором.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7.1.2.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Предоставлять данные о плановом количестве тепловой энергии и (или) горячей воды на новый календарный год не позднее 01 ноября текущего года.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наличии у Абонента приборов учета, допущенных в эксплуатацию ЭСО в качестве коммерческих, Абонент ежемесячно, не позднее 48 часов с даты снятия представляет в ЭСО отчет о фактическом потреблении тепловой энергии и (или) горячей воды.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7.1.3.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Представлять</w:t>
      </w:r>
      <w:r w:rsidRPr="00F403AE">
        <w:rPr>
          <w:rFonts w:ascii="Times New Roman" w:hAnsi="Times New Roman" w:cs="Times New Roman"/>
          <w:sz w:val="24"/>
          <w:szCs w:val="24"/>
        </w:rPr>
        <w:tab/>
        <w:t>до 01 сентября ежегодно «Акт готовности потребителя</w:t>
      </w:r>
      <w:r w:rsidRPr="00F403AE">
        <w:rPr>
          <w:rFonts w:ascii="Times New Roman" w:hAnsi="Times New Roman" w:cs="Times New Roman"/>
          <w:sz w:val="24"/>
          <w:szCs w:val="24"/>
        </w:rPr>
        <w:tab/>
        <w:t>к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пользованию тепловой энергией и (или) горячей водой в отопительный период» (технической возможности систем теплопотребления), а также перечень ответственных лиц.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7.1.4.</w:t>
      </w:r>
      <w:r w:rsidRPr="00F403AE">
        <w:rPr>
          <w:rFonts w:ascii="Times New Roman" w:hAnsi="Times New Roman" w:cs="Times New Roman"/>
          <w:sz w:val="24"/>
          <w:szCs w:val="24"/>
        </w:rPr>
        <w:tab/>
        <w:t>Обеспечивать</w:t>
      </w:r>
      <w:r w:rsidRPr="00F403AE">
        <w:rPr>
          <w:rFonts w:ascii="Times New Roman" w:hAnsi="Times New Roman" w:cs="Times New Roman"/>
          <w:sz w:val="24"/>
          <w:szCs w:val="24"/>
        </w:rPr>
        <w:tab/>
        <w:t>исправное состояние узла (прибора) учета, находящегося</w:t>
      </w:r>
      <w:r w:rsidRPr="00F403AE">
        <w:rPr>
          <w:rFonts w:ascii="Times New Roman" w:hAnsi="Times New Roman" w:cs="Times New Roman"/>
          <w:sz w:val="24"/>
          <w:szCs w:val="24"/>
        </w:rPr>
        <w:tab/>
        <w:t>в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ведении Абонента.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7.1.5.</w:t>
      </w:r>
      <w:r w:rsidRPr="00F403AE">
        <w:rPr>
          <w:rFonts w:ascii="Times New Roman" w:hAnsi="Times New Roman" w:cs="Times New Roman"/>
          <w:sz w:val="24"/>
          <w:szCs w:val="24"/>
        </w:rPr>
        <w:tab/>
        <w:t>Производить</w:t>
      </w:r>
      <w:r w:rsidRPr="00F403AE">
        <w:rPr>
          <w:rFonts w:ascii="Times New Roman" w:hAnsi="Times New Roman" w:cs="Times New Roman"/>
          <w:sz w:val="24"/>
          <w:szCs w:val="24"/>
        </w:rPr>
        <w:tab/>
        <w:t>установку и замену узла (прибора) учета, находящегося</w:t>
      </w:r>
      <w:r w:rsidRPr="00F403AE">
        <w:rPr>
          <w:rFonts w:ascii="Times New Roman" w:hAnsi="Times New Roman" w:cs="Times New Roman"/>
          <w:sz w:val="24"/>
          <w:szCs w:val="24"/>
        </w:rPr>
        <w:tab/>
        <w:t>в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ведении Абонента, в соответствии с техническими условиями, выданными ЭСО и согласованным с ней проектом.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7.1.6.</w:t>
      </w:r>
      <w:r w:rsidRPr="00F403AE">
        <w:rPr>
          <w:rFonts w:ascii="Times New Roman" w:hAnsi="Times New Roman" w:cs="Times New Roman"/>
          <w:sz w:val="24"/>
          <w:szCs w:val="24"/>
        </w:rPr>
        <w:tab/>
        <w:t>Незамедлительно в день обнаружения сообщать в диспетчерский пункт ЭСО: об обнаружении утечек (ликвидации аварии);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 неисправностях в работе и механических повреждениях узла (прибора) учета; о нарушениях целостности пломб и повреждении приборов узла (прибора) учета;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об авариях, пожарах и иных нарушениях, возникающих при эксплуатации систем теплопотребления Абонента, узла (прибора) учета и автоматики;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об изменении режимов теплопотребления.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7.1.7.</w:t>
      </w:r>
      <w:r w:rsidRPr="00F403AE">
        <w:rPr>
          <w:rFonts w:ascii="Times New Roman" w:hAnsi="Times New Roman" w:cs="Times New Roman"/>
          <w:sz w:val="24"/>
          <w:szCs w:val="24"/>
        </w:rPr>
        <w:tab/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беспрепятственный доступ (при предварительном уведомлении </w:t>
      </w:r>
      <w:r w:rsidRPr="00F403AE">
        <w:rPr>
          <w:rFonts w:ascii="Times New Roman" w:hAnsi="Times New Roman" w:cs="Times New Roman"/>
          <w:sz w:val="24"/>
          <w:szCs w:val="24"/>
        </w:rPr>
        <w:t>Абонента) представителей ЭСО к теплопотребляющим установкам и узлу (прибору) учета.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7.1.8.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Ежемесячно предоставлять в Энергоснабжающую организацию показания узла (прибора) учета, находящегося в ведении Абонента, в согласованную дату.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7.1.9.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Выполнять предписания ЭСО в отношении режима потребления тепловой энергии и (или)</w:t>
      </w:r>
      <w:r w:rsidRPr="00F403AE">
        <w:rPr>
          <w:rFonts w:ascii="Times New Roman" w:hAnsi="Times New Roman" w:cs="Times New Roman"/>
          <w:sz w:val="24"/>
          <w:szCs w:val="24"/>
        </w:rPr>
        <w:tab/>
        <w:t>горячей воды, нести ответственность за</w:t>
      </w:r>
      <w:r w:rsidRPr="00F403AE">
        <w:rPr>
          <w:rFonts w:ascii="Times New Roman" w:hAnsi="Times New Roman" w:cs="Times New Roman"/>
          <w:sz w:val="24"/>
          <w:szCs w:val="24"/>
        </w:rPr>
        <w:tab/>
        <w:t>сохранность,</w:t>
      </w:r>
      <w:r w:rsidRPr="00F403AE">
        <w:rPr>
          <w:rFonts w:ascii="Times New Roman" w:hAnsi="Times New Roman" w:cs="Times New Roman"/>
          <w:sz w:val="24"/>
          <w:szCs w:val="24"/>
        </w:rPr>
        <w:tab/>
        <w:t>изоляцию</w:t>
      </w:r>
      <w:r w:rsidRPr="00F403AE">
        <w:rPr>
          <w:rFonts w:ascii="Times New Roman" w:hAnsi="Times New Roman" w:cs="Times New Roman"/>
          <w:sz w:val="24"/>
          <w:szCs w:val="24"/>
        </w:rPr>
        <w:tab/>
        <w:t>сооружений,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коммуникаций и тепловых установок, находящихся на территории Потребителя, но принадлежащих ЭСО. Поддерживать в исправном техническом состоянии контрольно-измерительные приборы и средства регулирования. Сдавать прибор учета на коммерческий учет перед началом каждого отопительного периода.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7.1.10.</w:t>
      </w:r>
      <w:r w:rsidRPr="00F403AE">
        <w:rPr>
          <w:rFonts w:ascii="Times New Roman" w:hAnsi="Times New Roman" w:cs="Times New Roman"/>
          <w:sz w:val="24"/>
          <w:szCs w:val="24"/>
        </w:rPr>
        <w:tab/>
        <w:t>Вместе с отчетом Абонент представляет данные о часовых и суточных значениях параметров в электронном виде (в одном из следующих форматов: .bin, 7kt, .dtt, .прЗ, .xls, или на переносчике архивных данных), а также другие материалы и сведения, касающиеся организации и ведения учета потребления за текущий месяц (журнал учета тепловой энергии и (или)</w:t>
      </w:r>
      <w:r w:rsidRPr="00F403AE">
        <w:rPr>
          <w:rFonts w:ascii="Times New Roman" w:hAnsi="Times New Roman" w:cs="Times New Roman"/>
          <w:sz w:val="24"/>
          <w:szCs w:val="24"/>
        </w:rPr>
        <w:tab/>
        <w:t>горячей воды,</w:t>
      </w:r>
      <w:r w:rsidRPr="00F403AE">
        <w:rPr>
          <w:rFonts w:ascii="Times New Roman" w:hAnsi="Times New Roman" w:cs="Times New Roman"/>
          <w:sz w:val="24"/>
          <w:szCs w:val="24"/>
        </w:rPr>
        <w:tab/>
        <w:t>паспорта</w:t>
      </w:r>
      <w:r w:rsidRPr="00F403AE">
        <w:rPr>
          <w:rFonts w:ascii="Times New Roman" w:hAnsi="Times New Roman" w:cs="Times New Roman"/>
          <w:sz w:val="24"/>
          <w:szCs w:val="24"/>
        </w:rPr>
        <w:tab/>
        <w:t>приборов, но</w:t>
      </w:r>
      <w:r>
        <w:rPr>
          <w:rFonts w:ascii="Times New Roman" w:hAnsi="Times New Roman" w:cs="Times New Roman"/>
          <w:sz w:val="24"/>
          <w:szCs w:val="24"/>
        </w:rPr>
        <w:t xml:space="preserve">мер модема, показанияприборов, </w:t>
      </w:r>
      <w:r w:rsidRPr="00F403AE">
        <w:rPr>
          <w:rFonts w:ascii="Times New Roman" w:hAnsi="Times New Roman" w:cs="Times New Roman"/>
          <w:sz w:val="24"/>
          <w:szCs w:val="24"/>
        </w:rPr>
        <w:t>нефиксируемых вархиветепловычислителя и т.д.).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7.1.11.</w:t>
      </w:r>
      <w:r w:rsidRPr="00F403AE">
        <w:rPr>
          <w:rFonts w:ascii="Times New Roman" w:hAnsi="Times New Roman" w:cs="Times New Roman"/>
          <w:sz w:val="24"/>
          <w:szCs w:val="24"/>
        </w:rPr>
        <w:tab/>
        <w:t>Обеспечивать периодический (не чаще 1 раз в квартал)</w:t>
      </w:r>
      <w:r w:rsidRPr="00F403AE">
        <w:rPr>
          <w:rFonts w:ascii="Times New Roman" w:hAnsi="Times New Roman" w:cs="Times New Roman"/>
          <w:sz w:val="24"/>
          <w:szCs w:val="24"/>
        </w:rPr>
        <w:tab/>
        <w:t>доступ уполномоченных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представителей ЭСО к приборам учета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 (или) горячей воды или подачи недостоверных показаний приборов учета.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7.1.12.</w:t>
      </w:r>
      <w:r w:rsidRPr="00F403AE">
        <w:rPr>
          <w:rFonts w:ascii="Times New Roman" w:hAnsi="Times New Roman" w:cs="Times New Roman"/>
          <w:sz w:val="24"/>
          <w:szCs w:val="24"/>
        </w:rPr>
        <w:tab/>
        <w:t>Своевременно производить плановый предупредительный ремонт,</w:t>
      </w:r>
      <w:r w:rsidRPr="00F403AE">
        <w:rPr>
          <w:rFonts w:ascii="Times New Roman" w:hAnsi="Times New Roman" w:cs="Times New Roman"/>
          <w:sz w:val="24"/>
          <w:szCs w:val="24"/>
        </w:rPr>
        <w:tab/>
        <w:t>испытания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теплопроводов, теплопотребляющего оборудования, запорной и регулирующей арматуры, согласовывая с ЭСО объём, сроки и графики ремонта.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7.1.13.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плановых отключениях, ремонтных, профилактических работах и других отключениях Потребитель обязан письменно уведомлять ЭСО за 3 дня до начала работ.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7.1.14.</w:t>
      </w:r>
      <w:r w:rsidRPr="00F403AE">
        <w:rPr>
          <w:rFonts w:ascii="Times New Roman" w:hAnsi="Times New Roman" w:cs="Times New Roman"/>
          <w:sz w:val="24"/>
          <w:szCs w:val="24"/>
        </w:rPr>
        <w:tab/>
        <w:t>В аварийных случаях, а так же в случаях нарушения и неисправностях в работе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систем теплопотребления и</w:t>
      </w:r>
      <w:r w:rsidRPr="00F403AE">
        <w:rPr>
          <w:rFonts w:ascii="Times New Roman" w:hAnsi="Times New Roman" w:cs="Times New Roman"/>
          <w:sz w:val="24"/>
          <w:szCs w:val="24"/>
        </w:rPr>
        <w:tab/>
        <w:t>приборов</w:t>
      </w:r>
      <w:r w:rsidRPr="00F403AE">
        <w:rPr>
          <w:rFonts w:ascii="Times New Roman" w:hAnsi="Times New Roman" w:cs="Times New Roman"/>
          <w:sz w:val="24"/>
          <w:szCs w:val="24"/>
        </w:rPr>
        <w:tab/>
        <w:t>учета, в течение суток незамедлительно и</w:t>
      </w:r>
      <w:r w:rsidRPr="00F403AE">
        <w:rPr>
          <w:rFonts w:ascii="Times New Roman" w:hAnsi="Times New Roman" w:cs="Times New Roman"/>
          <w:sz w:val="24"/>
          <w:szCs w:val="24"/>
        </w:rPr>
        <w:tab/>
        <w:t>оперативно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извещать</w:t>
      </w:r>
      <w:r w:rsidRPr="00F403AE">
        <w:rPr>
          <w:rFonts w:ascii="Times New Roman" w:hAnsi="Times New Roman" w:cs="Times New Roman"/>
          <w:sz w:val="24"/>
          <w:szCs w:val="24"/>
        </w:rPr>
        <w:tab/>
        <w:t>диспетчерскую</w:t>
      </w:r>
      <w:r w:rsidRPr="00F403AE">
        <w:rPr>
          <w:rFonts w:ascii="Times New Roman" w:hAnsi="Times New Roman" w:cs="Times New Roman"/>
          <w:sz w:val="24"/>
          <w:szCs w:val="24"/>
        </w:rPr>
        <w:tab/>
        <w:t>службу</w:t>
      </w:r>
      <w:r w:rsidRPr="00F403AE">
        <w:rPr>
          <w:rFonts w:ascii="Times New Roman" w:hAnsi="Times New Roman" w:cs="Times New Roman"/>
          <w:sz w:val="24"/>
          <w:szCs w:val="24"/>
        </w:rPr>
        <w:tab/>
        <w:t>ЭСО, обеспечивать срочный ремонт объекта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теплопотребления своими силами и средствами, принимать меры по предотвращению вывода из строя теплоиспользующего оборудования.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7.1.15.</w:t>
      </w:r>
      <w:r w:rsidRPr="00F403AE">
        <w:rPr>
          <w:rFonts w:ascii="Times New Roman" w:hAnsi="Times New Roman" w:cs="Times New Roman"/>
          <w:sz w:val="24"/>
          <w:szCs w:val="24"/>
        </w:rPr>
        <w:tab/>
        <w:t>В случае включения и отключения объекта, не запланированного ЭСО, возмещать расходы, связанные с включением и отключением объектов.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7.1.16.</w:t>
      </w:r>
      <w:r w:rsidRPr="00F403AE">
        <w:rPr>
          <w:rFonts w:ascii="Times New Roman" w:hAnsi="Times New Roman" w:cs="Times New Roman"/>
          <w:sz w:val="24"/>
          <w:szCs w:val="24"/>
        </w:rPr>
        <w:tab/>
        <w:t>Включение отремонтированных систем теплопотребления или их отдельных частей после планового или аварийного ремонта, а также новых объектов производить с письменного разрешения и в присутствии представителя ЭСО с подписанием двустороннего акта.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7.1.17.</w:t>
      </w:r>
      <w:r w:rsidRPr="00F403AE">
        <w:rPr>
          <w:rFonts w:ascii="Times New Roman" w:hAnsi="Times New Roman" w:cs="Times New Roman"/>
          <w:sz w:val="24"/>
          <w:szCs w:val="24"/>
        </w:rPr>
        <w:tab/>
        <w:t>Включение Абонента в начале отопительного сезона производится в соответствии с постановлением Елавы муниципального образования (округа) «О начале отопительного сезона», при выполнении следующих условий: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наличие письменной заявки Абонента;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наличие подписанного «Акта готовности потребителя к пользованию тепловой энергией и (или) горячей водой в отопительный период»;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отсутствие дебиторской задолженности;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7.1.18.</w:t>
      </w:r>
      <w:r w:rsidRPr="00F403AE">
        <w:rPr>
          <w:rFonts w:ascii="Times New Roman" w:hAnsi="Times New Roman" w:cs="Times New Roman"/>
          <w:sz w:val="24"/>
          <w:szCs w:val="24"/>
        </w:rPr>
        <w:tab/>
        <w:t>Отключение в конце отопительного сезона производится в соответствии с постановлением Главы муниципального образования (округа) «Об окончании отопительного сезона».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7.1.19.</w:t>
      </w:r>
      <w:r w:rsidRPr="00F403AE">
        <w:rPr>
          <w:rFonts w:ascii="Times New Roman" w:hAnsi="Times New Roman" w:cs="Times New Roman"/>
          <w:sz w:val="24"/>
          <w:szCs w:val="24"/>
        </w:rPr>
        <w:tab/>
        <w:t>Внеплановое отключение теплоснабжения (до окончания отопительного сезона) производится на основании заявки Абонента, при условии, что она подана не позднее, чем за 10 дней до планируемой даты отключения, с составлением акта между ЭСО и Абонентом.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7.1.20.</w:t>
      </w:r>
      <w:r w:rsidRPr="00F403AE">
        <w:rPr>
          <w:rFonts w:ascii="Times New Roman" w:hAnsi="Times New Roman" w:cs="Times New Roman"/>
          <w:sz w:val="24"/>
          <w:szCs w:val="24"/>
        </w:rPr>
        <w:tab/>
        <w:t>Не допускать в охранных зонах теплотрасс возведение построек, складирования материалов, посадки деревьев на расстоянии менее 5 м от теплопроводов, производства земляных работ без разрешения ЭСО, а также нахождения людей в помещениях, по которым проходят магистральные теплопроводы.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несоблюдении условий настоящего пункта Потребитель возмещает ТСО все убытки, причиненные неисполнением обязательств по договору в соответствии с действующим законодательством РФ.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7.1.21.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За самовольное подключение систем теплопотребления или подключение их до приборов учета оплачивать ЭСО стоимость потребленной тепловой энергии, рассчитанной в соответствии с нормативными документами, с начала отопительного сезона либо с даты последней проверки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7.1.22.</w:t>
      </w:r>
      <w:r w:rsidRPr="00F403AE">
        <w:rPr>
          <w:rFonts w:ascii="Times New Roman" w:hAnsi="Times New Roman" w:cs="Times New Roman"/>
          <w:sz w:val="24"/>
          <w:szCs w:val="24"/>
        </w:rPr>
        <w:tab/>
        <w:t>Поддерживать на границе раздела балансовой принадлежности тепловых сетей и эксплуатационной ответственности сторон значения показателей качества тепловой энергиии (или) горячей воды в соответствии с требованиями Правил технической эксплуатации тепловых энергоустановок.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7.1.23.</w:t>
      </w:r>
      <w:r w:rsidRPr="00F403AE">
        <w:rPr>
          <w:rFonts w:ascii="Times New Roman" w:hAnsi="Times New Roman" w:cs="Times New Roman"/>
          <w:sz w:val="24"/>
          <w:szCs w:val="24"/>
        </w:rPr>
        <w:tab/>
        <w:t>Следить за гидроизоляцией тепловых сетей, находящихся в ведении Абонента, и выполнять за свой счет мероприятия исключающие попадание воды в подвальные, полуподвальные и другие помещения.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7.1.24.</w:t>
      </w:r>
      <w:r w:rsidRPr="00F403AE">
        <w:rPr>
          <w:rFonts w:ascii="Times New Roman" w:hAnsi="Times New Roman" w:cs="Times New Roman"/>
          <w:sz w:val="24"/>
          <w:szCs w:val="24"/>
        </w:rPr>
        <w:tab/>
        <w:t>Передавать тепловую энергию и (или) горячую воду субабонентам, присоединенным к сетям Абонента, только с письменного разрешения ЭСО после внесения соответствующих изменений в настоящий договор.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7.1.25.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отчуждении объектов (освобождении занимаемого помещения или прекращении деятельности):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 30 дней направить письмо в ЭСО о прекращении действия настоящего договора;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выезде из занимаемого помещения Абонент обязан уплатить задолженность за полученную тепловую энергию и (или) горячую воду и представить ЭСО 2-хсторонний акт передачи объекта теплопотребления новому Абоненту, оформленный надлежащим образом.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7.1.26.</w:t>
      </w:r>
      <w:r w:rsidRPr="00F403AE">
        <w:rPr>
          <w:rFonts w:ascii="Times New Roman" w:hAnsi="Times New Roman" w:cs="Times New Roman"/>
          <w:sz w:val="24"/>
          <w:szCs w:val="24"/>
        </w:rPr>
        <w:tab/>
        <w:t>В десятидневный срок, с даты изменения, уведомлять ЭСО об изменении реквизитов, в том числе: своего местонахождения и (или) почтового адреса, банковских реквизитов, наименования, состава субабонентов, изменении режима теплопотребления, а также информации о ликвидации или отчуждении теплоиспользующих установок.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7.1.27.</w:t>
      </w:r>
      <w:r w:rsidRPr="00F403AE">
        <w:rPr>
          <w:rFonts w:ascii="Times New Roman" w:hAnsi="Times New Roman" w:cs="Times New Roman"/>
          <w:sz w:val="24"/>
          <w:szCs w:val="24"/>
        </w:rPr>
        <w:tab/>
        <w:t>Направлять в ЭСО лимиты потребления тепловой энергии и (или) горячей воды в стоимостном выражении, утвержденные соответствующим распорядителем средств бюджета.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Предоставить подтверждение наличия установленного ему лимита в рамках бюджетных обязательств; производить оплату потребленной тепловой энергии и (или) горячей воды ежемесячно в полном объеме в пределах доведенных ему главным распорядителем бюджетных средств лимитов бюджетных обязательств; при несвоевременном поступлении средств на его лицевой счет, открытый в органе федерального казначейства, информировать главного распорядителя бюджета о необходимости исполнения поставленных в установленном порядке на учет в органе федерального казначейства обязательств по оплате тепловой энергии и (или) горячей воды.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</w:t>
      </w:r>
      <w:r w:rsidRPr="00F403AE">
        <w:rPr>
          <w:rFonts w:ascii="Times New Roman" w:hAnsi="Times New Roman" w:cs="Times New Roman"/>
          <w:sz w:val="24"/>
          <w:szCs w:val="24"/>
        </w:rPr>
        <w:tab/>
        <w:t>Потребитель имеет право: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7.2.1.</w:t>
      </w:r>
      <w:r w:rsidRPr="00F403AE">
        <w:rPr>
          <w:rFonts w:ascii="Times New Roman" w:hAnsi="Times New Roman" w:cs="Times New Roman"/>
          <w:sz w:val="24"/>
          <w:szCs w:val="24"/>
        </w:rPr>
        <w:tab/>
        <w:t>С предварительного письменного согласия ЭСО присоединять к своей сети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субабонентов после реализации технических условий на присоединение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3AE">
        <w:rPr>
          <w:rFonts w:ascii="Times New Roman" w:hAnsi="Times New Roman" w:cs="Times New Roman"/>
          <w:sz w:val="24"/>
          <w:szCs w:val="24"/>
        </w:rPr>
        <w:t>нагрузки.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Передавать тепловую энергию и (или) горячую воду, принятую от ЭСО, другим лицам (Субабонентам) только при наличии разрешения ЭСО после внесения соответствующих изменений в настоящий договор.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7.2.2.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Представлять заявки на изменение объема теплопотребления за 1 месяц до начала расчетного периода, в котором будет изменено теплопотребление.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Заявки на корректировку объема в сторону увеличения рассматриваются ЭСО при выделении Абоненту дополнительных лимитов и при отсутствии дебиторской задолженности за потребленную энергию.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7.2.3.</w:t>
      </w:r>
      <w:r w:rsidRPr="00F403AE">
        <w:rPr>
          <w:rFonts w:ascii="Times New Roman" w:hAnsi="Times New Roman" w:cs="Times New Roman"/>
          <w:sz w:val="24"/>
          <w:szCs w:val="24"/>
        </w:rPr>
        <w:tab/>
        <w:t>В случае недопоставки тепловой энергии и (или) горячей воды Абоненту по вине ЭСО, Абонент вправе потребовать от ЭСО возмещения реального ущерба в порядке и размере, установленными законодательством РФ.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7.2.4.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Требовать поддержания показателей качества тепловой энергии на границе раздела балансовой принадлежности тепловых сетей и эксплуатационной ответственности сторон в соответствии с настоящим договором.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7.2.5.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Пользоваться другими правами, предусмотренными настоящим договором и законодательством РФ.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8. ПОРЯДОК УЧЕТА И ОПРЕДЕЛЕНИЯ ОБЪЕМА.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8.1.</w:t>
      </w:r>
      <w:r w:rsidRPr="00F403AE">
        <w:rPr>
          <w:rFonts w:ascii="Times New Roman" w:hAnsi="Times New Roman" w:cs="Times New Roman"/>
          <w:sz w:val="24"/>
          <w:szCs w:val="24"/>
        </w:rPr>
        <w:tab/>
        <w:t>Учет отпускаемой тепловой энергии и (или) горячей воды производится в соответствии с «Правилами учета тепловой энергии и теплоносителя» № 954 от 25.09.1995 г.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отсутствии прибора учета расчет за потребленную тепловую энергию и (или) горячую воду производится в соответствии с «Методикой определения количества тепловой энергии и теплоносителя в водяных системах коммунального теплоснабжения» МДС 41- 4.2000, утвержденной Приказом Госстроя России от 6.05.2000 N105.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наличии прибора учета расчет за потребленную тепловую энергию и (или) горячую воду производится по показаниям прибора учета с составлением 2-х стороннего акта. Срок снятия показаний прибора учета не должен превышать 48 часов со дня отчетного снятия показаний предыдущего месяца.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8.2.</w:t>
      </w:r>
      <w:r w:rsidRPr="00F403AE">
        <w:rPr>
          <w:rFonts w:ascii="Times New Roman" w:hAnsi="Times New Roman" w:cs="Times New Roman"/>
          <w:sz w:val="24"/>
          <w:szCs w:val="24"/>
        </w:rPr>
        <w:tab/>
        <w:t>В случае выхода из строя приборов учета расчет потребления тепловой энергии и (или) горячей воды ЭСО производит: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 период в общей сложности не более 15 суток в течение года с момента приемки узла учета на коммерческий учет, на основании показаний этих приборов, взятых за предыдущие выходу из строя 3-е суток с корректировкой по фактической температуре наружного воздуха на расчетный период при условии уведомления ЭСО о выходе из строя приборов учета;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все последующие периоды неисправности прибора учета расчет ведется на основании расчетных тепловых нагрузок, указанных в Приложении №1 к настоящему договору. При возникновении кратковременного сбоя в работе прибора учета, который возник впервые, расчет производится исходя из договорных величин за период снятия показаний прибора учета с применением коэффициента, учитывающего фактическую температуру наружного воздуха в этот период. При возникновении неисправности прибора учета более двух периодов расчет производится исходя из договорных величин за полный текущий месяц с применением коэффициента, сложившегося в этот месяц и добавляется остаток полезного отпуска за предыдущий месяц (за период с даты снятия показаний прибора учета до конца прошедшего месяца) с применением коэффициента, учитывающего фактическую температуру наружного воздуха в этот период.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8.3.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наличии приборов учета, количество тепловой энергии и (или) горячей воды, отпущенные Абоненту за указанный период, определяется расчетным путем согласно нагрузкам, приведенным в Приложении №1 в следующих случаях: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нарушение режимов работы, при некорректной работе приборов учета;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выходе приборов учета из строя, отключении приборов учета по различным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причинам;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недопущение представителей ЭСО для контрольного снятия показаний;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не предоставлении Абонентом показаний приборов учета в электронном виде в течение 48 часов после утвержденной даты, при этом ЭСО вправе перерасчет за данный период не производить;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по истечении сроков государственной поверки.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8.4.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отсутствии приборов учета величина к оплате за горячую воду определяется на основании расчетной величины расхода теплоносителя в соответствии с нормой водопотребления, утвержденной органом местного самоуправления, при отсутствии утвержденной нормы, согласно СНиП 2 04 01-85 по тарифу, установленному уполномоченным государственным органом.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8.5.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наличии приборов учета величина к оплате за горячую воду определяется на основании показаний такого прибора по тарифу, установленному уполномоченным государственным органом.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отрицательной относительной погрешности показаний прибора не ниже -2%, расход теплоносителя (м3) не предъявляется.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 погрешности более ±2% узел снимается с коммерческого учета, расчет за потребленную горячую воду производится в соответствии с договором.</w:t>
      </w:r>
    </w:p>
    <w:p w:rsidR="00984327" w:rsidRPr="00DB620C" w:rsidRDefault="00984327" w:rsidP="00DB62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20C">
        <w:rPr>
          <w:rFonts w:ascii="Times New Roman" w:hAnsi="Times New Roman" w:cs="Times New Roman"/>
          <w:b/>
          <w:bCs/>
          <w:sz w:val="24"/>
          <w:szCs w:val="24"/>
        </w:rPr>
        <w:t>9. ПОРЯДОК РАСЧЕТОВ.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9.1.</w:t>
      </w:r>
      <w:r w:rsidRPr="00F403AE">
        <w:rPr>
          <w:rFonts w:ascii="Times New Roman" w:hAnsi="Times New Roman" w:cs="Times New Roman"/>
          <w:sz w:val="24"/>
          <w:szCs w:val="24"/>
        </w:rPr>
        <w:tab/>
        <w:t>Расчетным периодом по настоящему договору является один календарный месяц (с 01 числа каждого месяца по последнее число текущего месяца).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9.2.</w:t>
      </w:r>
      <w:r w:rsidRPr="00F403AE">
        <w:rPr>
          <w:rFonts w:ascii="Times New Roman" w:hAnsi="Times New Roman" w:cs="Times New Roman"/>
          <w:sz w:val="24"/>
          <w:szCs w:val="24"/>
        </w:rPr>
        <w:tab/>
        <w:t>Абонент оплачивает приобретенный объем тепловой энергии и (или) горячей воды в следующем порядке: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9.2.1.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ЭСО до 10 числа текущего месяца выставляет счет-фактуру за фактически потребленную тепловую энергию и (или) горячую воду.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9.2.2.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Оплата тепловой энергии и (или) горячей воды Абонентом осуществляется в течение 5 календарных дней с момента получения выставленных ЭСО счета-фактуры и Акта выполненных работ к нему. Акт Абонент возвращает подписанным и скрепленным печатью в адрес ЭСО в течение 7 дней с момента его получения.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9.3.</w:t>
      </w:r>
      <w:r w:rsidRPr="00F403AE">
        <w:rPr>
          <w:rFonts w:ascii="Times New Roman" w:hAnsi="Times New Roman" w:cs="Times New Roman"/>
          <w:sz w:val="24"/>
          <w:szCs w:val="24"/>
        </w:rPr>
        <w:tab/>
        <w:t>В случае превышения объемов потребления, предусмотренных договором, или допущения утечки, а также загрязнения сетевой воды Абонент на основании 2-хстороннего акта дополнительно оплачивает ЭСО за сверхнормативное потребление теплоносителя стоимость тепловой энергии и (или) горячей воды по утвержденным тарифам и стоимость сетевой воды согласно калькуляции, по тарифу, установленному уполномоченным государственным органом. Отказ от подписи акта не освобождает Абонента от оплаты.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9.4.</w:t>
      </w:r>
      <w:r w:rsidRPr="00F403AE">
        <w:rPr>
          <w:rFonts w:ascii="Times New Roman" w:hAnsi="Times New Roman" w:cs="Times New Roman"/>
          <w:sz w:val="24"/>
          <w:szCs w:val="24"/>
        </w:rPr>
        <w:tab/>
        <w:t>При получении сумм оплаты, частичной</w:t>
      </w:r>
      <w:r w:rsidRPr="00F403AE">
        <w:rPr>
          <w:rFonts w:ascii="Times New Roman" w:hAnsi="Times New Roman" w:cs="Times New Roman"/>
          <w:sz w:val="24"/>
          <w:szCs w:val="24"/>
        </w:rPr>
        <w:tab/>
        <w:t>оплаты</w:t>
      </w:r>
      <w:r w:rsidRPr="00F403AE">
        <w:rPr>
          <w:rFonts w:ascii="Times New Roman" w:hAnsi="Times New Roman" w:cs="Times New Roman"/>
          <w:sz w:val="24"/>
          <w:szCs w:val="24"/>
        </w:rPr>
        <w:tab/>
        <w:t>в счет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предстоящих поставок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тепловой энергии и (или) горячей воды ЭСО выставляет счета-фактуры в порядке и сроки, предусмотренные законодательством РФ.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9.5.</w:t>
      </w:r>
      <w:r w:rsidRPr="00F403AE">
        <w:rPr>
          <w:rFonts w:ascii="Times New Roman" w:hAnsi="Times New Roman" w:cs="Times New Roman"/>
          <w:sz w:val="24"/>
          <w:szCs w:val="24"/>
        </w:rPr>
        <w:tab/>
        <w:t>По окончании расчетного периода ЭСО: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предъявляет Абоненту для подписания</w:t>
      </w:r>
      <w:r w:rsidRPr="00F403AE">
        <w:rPr>
          <w:rFonts w:ascii="Times New Roman" w:hAnsi="Times New Roman" w:cs="Times New Roman"/>
          <w:sz w:val="24"/>
          <w:szCs w:val="24"/>
        </w:rPr>
        <w:tab/>
        <w:t>Акт</w:t>
      </w:r>
      <w:r w:rsidRPr="00F403AE">
        <w:rPr>
          <w:rFonts w:ascii="Times New Roman" w:hAnsi="Times New Roman" w:cs="Times New Roman"/>
          <w:sz w:val="24"/>
          <w:szCs w:val="24"/>
        </w:rPr>
        <w:tab/>
        <w:t>выполненных работ в двух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экземплярах. Потребитель возвращает указанный Акт не позднее 3 рабочих дней с момента получения, подписанный и оформленный надлежащим образом ЭСО;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 основании Акта выполненных работ в порядке и сроки, предусмотренные законодательством РФ, выставляет счет-фактуру на потребленную в расчетном периоде тепловую энергию и (или) горячую воду.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9.6.</w:t>
      </w:r>
      <w:r w:rsidRPr="00F403AE">
        <w:rPr>
          <w:rFonts w:ascii="Times New Roman" w:hAnsi="Times New Roman" w:cs="Times New Roman"/>
          <w:sz w:val="24"/>
          <w:szCs w:val="24"/>
        </w:rPr>
        <w:tab/>
        <w:t>Обязательство по оплате считается исполненным</w:t>
      </w:r>
      <w:r w:rsidRPr="00F403AE">
        <w:rPr>
          <w:rFonts w:ascii="Times New Roman" w:hAnsi="Times New Roman" w:cs="Times New Roman"/>
          <w:sz w:val="24"/>
          <w:szCs w:val="24"/>
        </w:rPr>
        <w:tab/>
        <w:t>в день</w:t>
      </w:r>
      <w:r w:rsidRPr="00F403AE">
        <w:rPr>
          <w:rFonts w:ascii="Times New Roman" w:hAnsi="Times New Roman" w:cs="Times New Roman"/>
          <w:sz w:val="24"/>
          <w:szCs w:val="24"/>
        </w:rPr>
        <w:tab/>
        <w:t>поступления денежных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средств на расчетный счет ЭСО.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9.7.</w:t>
      </w:r>
      <w:r w:rsidRPr="00F403AE">
        <w:rPr>
          <w:rFonts w:ascii="Times New Roman" w:hAnsi="Times New Roman" w:cs="Times New Roman"/>
          <w:sz w:val="24"/>
          <w:szCs w:val="24"/>
        </w:rPr>
        <w:tab/>
        <w:t>По инициативе любой из Сторон, но не реже одного раза в квартал, проводится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сверка расчетов с составлением двухсторонних Актов сверки расчетов.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10. ПОРЯДОК ОГРАНИЧЕНИЯ РЕЖИМА ПОТРЕБЛЕНИЯ.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10.1.</w:t>
      </w:r>
      <w:r w:rsidRPr="00F403AE">
        <w:rPr>
          <w:rFonts w:ascii="Times New Roman" w:hAnsi="Times New Roman" w:cs="Times New Roman"/>
          <w:sz w:val="24"/>
          <w:szCs w:val="24"/>
        </w:rPr>
        <w:tab/>
        <w:t>Производить ограничения отпуска тепловой энергии и (или) горячей воды и отключение Абонента полностью или частично в соответствии с графиками ограничения потребления и отключения тепловой энергии и (или) горячей воды, утвержденными ЭСО при возникновении аварийного дефицита тепловой энергии и (или) горячей воды, вызванного недостатком топлива, энергетических мощностей, стихийными бедствиями, невозможностью соблюдения технологических режимов в связи с экстремальными погодными условиями.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10.2.</w:t>
      </w:r>
      <w:r w:rsidRPr="00F403AE">
        <w:rPr>
          <w:rFonts w:ascii="Times New Roman" w:hAnsi="Times New Roman" w:cs="Times New Roman"/>
          <w:sz w:val="24"/>
          <w:szCs w:val="24"/>
        </w:rPr>
        <w:tab/>
        <w:t>Для принятия неотложных мер по предупреждению или ликвидации аварии в энергосистеме без согласования и соответствующего предупреждения ограничивать подачу тепловой энергии и (или) горячей воды с последующим уведомлением Абоненту.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10.3.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Прекращение подачи тепловой энергии и (или) горячей воды производится в соответствии с законодательством РФ.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10.4.</w:t>
      </w:r>
      <w:r w:rsidRPr="00F403AE">
        <w:rPr>
          <w:rFonts w:ascii="Times New Roman" w:hAnsi="Times New Roman" w:cs="Times New Roman"/>
          <w:sz w:val="24"/>
          <w:szCs w:val="24"/>
        </w:rPr>
        <w:tab/>
        <w:t xml:space="preserve"> ЭСО вправе расторгнуть в одностороннем порядке заключенный договор в случае, если оборудование Абонента для теплоснабжения не соответствует установленным техническим требованиям.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10.5.</w:t>
      </w:r>
      <w:r w:rsidRPr="00F403AE">
        <w:rPr>
          <w:rFonts w:ascii="Times New Roman" w:hAnsi="Times New Roman" w:cs="Times New Roman"/>
          <w:sz w:val="24"/>
          <w:szCs w:val="24"/>
        </w:rPr>
        <w:tab/>
        <w:t>Для проведения ремонтов тепловой сети ЭСО, Абонент может быть</w:t>
      </w:r>
      <w:r w:rsidRPr="00F403AE">
        <w:rPr>
          <w:rFonts w:ascii="Times New Roman" w:hAnsi="Times New Roman" w:cs="Times New Roman"/>
          <w:sz w:val="24"/>
          <w:szCs w:val="24"/>
        </w:rPr>
        <w:tab/>
        <w:t>отключен в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межотопительный период согласно графику ремонта до 60 календарных дней. О переносе сроков ЭСО направляет Абоненту уведомление.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10.6.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обязуется не производить ограничение подачи тепловой энергии и (или) горячей воды Абоненту в пределах установленных лимитов бюджетных обязательств в случае несвоевременного поступления платежей на его счета.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403AE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11.1.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или ненадлежащее</w:t>
      </w:r>
      <w:r w:rsidRPr="00F403AE">
        <w:rPr>
          <w:rFonts w:ascii="Times New Roman" w:hAnsi="Times New Roman" w:cs="Times New Roman"/>
          <w:sz w:val="24"/>
          <w:szCs w:val="24"/>
        </w:rPr>
        <w:tab/>
        <w:t>исполнение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обязательств по настоящему договору, в случаях и порядке, определенных законодательством Российской Федерации и настоящим договором, в том числе за нарушение порядка полного и (или) частичного ограничения режима потребления.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11.2.</w:t>
      </w:r>
      <w:r w:rsidRPr="00F403AE">
        <w:rPr>
          <w:rFonts w:ascii="Times New Roman" w:hAnsi="Times New Roman" w:cs="Times New Roman"/>
          <w:sz w:val="24"/>
          <w:szCs w:val="24"/>
        </w:rPr>
        <w:tab/>
        <w:t>ЭСО несет ответственность за нарушение условий поставки, в</w:t>
      </w:r>
      <w:r w:rsidRPr="00F403AE">
        <w:rPr>
          <w:rFonts w:ascii="Times New Roman" w:hAnsi="Times New Roman" w:cs="Times New Roman"/>
          <w:sz w:val="24"/>
          <w:szCs w:val="24"/>
        </w:rPr>
        <w:tab/>
        <w:t>том числе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надежности качества тепловой энергии и (или) горячей воды. Абонент несет ответственность за нарушение порядка оплаты.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ЭСО не несет ответственности за недоотпусктепловой энергии и (или) горячей воды, произошедший по вине Абонента (субабонентов), или вызванный стихийным явлением, или ненадлежащим исполнением Абонента своих обязательств, предусмотренных настоящим договором или действующим законодательством.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11.3.</w:t>
      </w:r>
      <w:r w:rsidRPr="00F403AE">
        <w:rPr>
          <w:rFonts w:ascii="Times New Roman" w:hAnsi="Times New Roman" w:cs="Times New Roman"/>
          <w:sz w:val="24"/>
          <w:szCs w:val="24"/>
        </w:rPr>
        <w:tab/>
        <w:t>Абонент</w:t>
      </w:r>
      <w:r w:rsidRPr="00F403AE">
        <w:rPr>
          <w:rFonts w:ascii="Times New Roman" w:hAnsi="Times New Roman" w:cs="Times New Roman"/>
          <w:sz w:val="24"/>
          <w:szCs w:val="24"/>
        </w:rPr>
        <w:tab/>
        <w:t>несёт ответственность за предоставление недостоверных исходных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данных, используемых ЭСО при расчётах потребления тепловой энергии и (или) горячей воды, и возмещает ЭСО разницу в потреблении за весь период в пределах исковой давности.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Абонент несет ответственность за неисполнение в срок обязательств по оплате за поставленную тепловую энергию и (или) горячую воду в виде неустойки в размере одной трехсотой ставки рефинансирования Центрального банка Российской Федерации, действующей на момент уплаты неустойки, за каждый день просрочки от суммы не исполненного в срок обязательства.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Абонент несет ответственность за сохранность оборудования, технических средств, систем контроля и управления теплопотреблением, узла учета тепловой энергии и (или) горячей воды, находящихся в помещениях и/или на территории Абонента, не зависимо от их балансовой принадлежности.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11.4.</w:t>
      </w:r>
      <w:r w:rsidRPr="00F403AE">
        <w:rPr>
          <w:rFonts w:ascii="Times New Roman" w:hAnsi="Times New Roman" w:cs="Times New Roman"/>
          <w:sz w:val="24"/>
          <w:szCs w:val="24"/>
        </w:rPr>
        <w:tab/>
        <w:t>Все споры и разногласия, возникающие в связи с исполнением, заключением и расторжением настоящего договора, подлежат разрешению в Арбитражном суде Пермского края. Каждая из сторон имеет право обратиться с заявлением об урегулировании разногласий, возникших при заключении, изменении настоящего договора, в Арбитражный суд.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11.5.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Стороны освобождаются от всех или части взятых на себя обязательств в случае возникновения непредвиденных и независящих от их воли обстоятельств (форс-мажорные обстоятельства).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11.6.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Сторона, ссылающаяся на форс-мажорные обстоятельства, обязана незамедлительно информировать другую Сторону о наступлении подобных обстоятельств в письменной форме. В этом случае по требованию любой из сторон, может быть создана комиссия для определения возможности (способа) дальнейшего выполнения настоящего договора.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Надлежащим подтверждением наличия форс-мажорных обстоятельств будут служить решения (заявления) компетентных государственных органов или сообщения в официальных средствах массовой информации.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11.7.</w:t>
      </w:r>
      <w:r w:rsidRPr="00F403AE">
        <w:rPr>
          <w:rFonts w:ascii="Times New Roman" w:hAnsi="Times New Roman" w:cs="Times New Roman"/>
          <w:sz w:val="24"/>
          <w:szCs w:val="24"/>
        </w:rPr>
        <w:tab/>
        <w:t>Перечень должностных лиц, имеющих право ведения переговоров по качеству и количеству тепловой энергии и (или) горячей воды, а также по вопросам взаимных обязательств, приведен в Приложении №5.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11.8.</w:t>
      </w:r>
      <w:r w:rsidRPr="00F403AE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договора, как-то: стихийные бедствия, военные действия любого характера, правительственные постановления- или распоряжения государственных органов, препятствующие выполнению условий настоящего договора.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12. СРОК ДЕЙСТВИЯ ДОГОВОРА.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12.1.</w:t>
      </w:r>
      <w:r w:rsidRPr="00F403AE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подписания, действует по 31.12.2015 года включительно, а в части расчетов за потребленную тепловую энергию и (или) горячую воду до полного исполнения обязательств по оплате и распространяет свое действие на правоотношения сторон, возникшие с 01.01.2015 года.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12.2.</w:t>
      </w:r>
      <w:r w:rsidRPr="00F403AE">
        <w:rPr>
          <w:rFonts w:ascii="Times New Roman" w:hAnsi="Times New Roman" w:cs="Times New Roman"/>
          <w:sz w:val="24"/>
          <w:szCs w:val="24"/>
        </w:rPr>
        <w:tab/>
        <w:t>Предложение об изменении, расторжении настоящего договора, а также о заключении нового договора может быть заявлено стороной договора не менее чем за тридцать дней до предлагаемой даты изменения, расторжения или заключения нового договора.</w:t>
      </w:r>
    </w:p>
    <w:p w:rsidR="00984327" w:rsidRPr="00F403AE" w:rsidRDefault="00984327" w:rsidP="00F40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3AE">
        <w:rPr>
          <w:rFonts w:ascii="Times New Roman" w:hAnsi="Times New Roman" w:cs="Times New Roman"/>
          <w:b/>
          <w:bCs/>
          <w:sz w:val="24"/>
          <w:szCs w:val="24"/>
        </w:rPr>
        <w:t>13. ПРИЛОЖЕНИЯ.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№1</w:t>
      </w:r>
      <w:r w:rsidRPr="00F403AE">
        <w:rPr>
          <w:rFonts w:ascii="Times New Roman" w:hAnsi="Times New Roman" w:cs="Times New Roman"/>
          <w:sz w:val="24"/>
          <w:szCs w:val="24"/>
        </w:rPr>
        <w:tab/>
        <w:t>Договорной объем потребления тепловой энергии и (или) горячей</w:t>
      </w:r>
      <w:r w:rsidRPr="00F403AE">
        <w:rPr>
          <w:rFonts w:ascii="Times New Roman" w:hAnsi="Times New Roman" w:cs="Times New Roman"/>
          <w:sz w:val="24"/>
          <w:szCs w:val="24"/>
        </w:rPr>
        <w:tab/>
        <w:t>воды.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№2</w:t>
      </w:r>
      <w:r w:rsidRPr="00F403AE">
        <w:rPr>
          <w:rFonts w:ascii="Times New Roman" w:hAnsi="Times New Roman" w:cs="Times New Roman"/>
          <w:sz w:val="24"/>
          <w:szCs w:val="24"/>
        </w:rPr>
        <w:tab/>
        <w:t>Цена договора.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№3</w:t>
      </w:r>
      <w:r w:rsidRPr="00F403AE">
        <w:rPr>
          <w:rFonts w:ascii="Times New Roman" w:hAnsi="Times New Roman" w:cs="Times New Roman"/>
          <w:sz w:val="24"/>
          <w:szCs w:val="24"/>
        </w:rPr>
        <w:tab/>
        <w:t>Акты разграничения балансовой принадлежности тепловых сетей</w:t>
      </w:r>
      <w:r w:rsidRPr="00F403AE">
        <w:rPr>
          <w:rFonts w:ascii="Times New Roman" w:hAnsi="Times New Roman" w:cs="Times New Roman"/>
          <w:sz w:val="24"/>
          <w:szCs w:val="24"/>
        </w:rPr>
        <w:tab/>
        <w:t>и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эксплуатационной ответственности сторон.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№4</w:t>
      </w:r>
      <w:r w:rsidRPr="00F403AE">
        <w:rPr>
          <w:rFonts w:ascii="Times New Roman" w:hAnsi="Times New Roman" w:cs="Times New Roman"/>
          <w:sz w:val="24"/>
          <w:szCs w:val="24"/>
        </w:rPr>
        <w:tab/>
        <w:t>Температурный график (утверждается органом местного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самоуправления).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Список лиц, имеющих право проведения оперативных переговоров,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  <w:r w:rsidRPr="00F403AE">
        <w:rPr>
          <w:rFonts w:ascii="Times New Roman" w:hAnsi="Times New Roman" w:cs="Times New Roman"/>
          <w:sz w:val="24"/>
          <w:szCs w:val="24"/>
        </w:rPr>
        <w:t>подписания документов, ответственных за теплохозяйство.</w:t>
      </w:r>
    </w:p>
    <w:p w:rsidR="00984327" w:rsidRPr="00F403AE" w:rsidRDefault="00984327" w:rsidP="00F40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4327" w:rsidRPr="00592363" w:rsidRDefault="00984327" w:rsidP="00F403AE">
      <w:pPr>
        <w:jc w:val="both"/>
      </w:pPr>
      <w:r w:rsidRPr="00592363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7" ShapeID="_x0000_i1025" DrawAspect="Content" ObjectID="_1483954348" r:id="rId5"/>
        </w:object>
      </w:r>
    </w:p>
    <w:sectPr w:rsidR="00984327" w:rsidRPr="00592363" w:rsidSect="00D9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3AE"/>
    <w:rsid w:val="00134C64"/>
    <w:rsid w:val="00355806"/>
    <w:rsid w:val="00592363"/>
    <w:rsid w:val="007D7C39"/>
    <w:rsid w:val="00882639"/>
    <w:rsid w:val="00984327"/>
    <w:rsid w:val="00CC0B7B"/>
    <w:rsid w:val="00CE1726"/>
    <w:rsid w:val="00D94093"/>
    <w:rsid w:val="00DB620C"/>
    <w:rsid w:val="00F403AE"/>
    <w:rsid w:val="00F53CBB"/>
    <w:rsid w:val="00F5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9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62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14</Pages>
  <Words>4827</Words>
  <Characters>27515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место 7</cp:lastModifiedBy>
  <cp:revision>4</cp:revision>
  <dcterms:created xsi:type="dcterms:W3CDTF">2015-01-27T08:47:00Z</dcterms:created>
  <dcterms:modified xsi:type="dcterms:W3CDTF">2015-01-28T06:46:00Z</dcterms:modified>
</cp:coreProperties>
</file>