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6237"/>
        <w:gridCol w:w="1570"/>
        <w:gridCol w:w="1690"/>
        <w:gridCol w:w="1843"/>
      </w:tblGrid>
      <w:tr w:rsidR="00E23CBA" w:rsidRPr="00766C1D" w:rsidTr="00766C1D">
        <w:tc>
          <w:tcPr>
            <w:tcW w:w="15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150" w:type="dxa"/>
              <w:right w:w="150" w:type="dxa"/>
            </w:tcMar>
            <w:vAlign w:val="center"/>
          </w:tcPr>
          <w:p w:rsidR="00E23CBA" w:rsidRPr="00766C1D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3131"/>
                <w:lang w:eastAsia="ru-RU"/>
              </w:rPr>
            </w:pPr>
            <w:r w:rsidRPr="00766C1D">
              <w:rPr>
                <w:rFonts w:ascii="Times New Roman" w:eastAsia="Times New Roman" w:hAnsi="Times New Roman" w:cs="Times New Roman"/>
                <w:b/>
                <w:color w:val="313131"/>
                <w:lang w:eastAsia="ru-RU"/>
              </w:rPr>
              <w:t>Сведения о проведенных контрольных мероприятиях и их результатах в 2021году МАОУ «</w:t>
            </w:r>
            <w:proofErr w:type="spellStart"/>
            <w:r w:rsidRPr="00766C1D">
              <w:rPr>
                <w:rFonts w:ascii="Times New Roman" w:eastAsia="Times New Roman" w:hAnsi="Times New Roman" w:cs="Times New Roman"/>
                <w:b/>
                <w:color w:val="313131"/>
                <w:lang w:eastAsia="ru-RU"/>
              </w:rPr>
              <w:t>Гамовская</w:t>
            </w:r>
            <w:proofErr w:type="spellEnd"/>
            <w:r w:rsidRPr="00766C1D">
              <w:rPr>
                <w:rFonts w:ascii="Times New Roman" w:eastAsia="Times New Roman" w:hAnsi="Times New Roman" w:cs="Times New Roman"/>
                <w:b/>
                <w:color w:val="313131"/>
                <w:lang w:eastAsia="ru-RU"/>
              </w:rPr>
              <w:t xml:space="preserve"> средняя школа» ИНН 5948014050 КПП 594801001</w:t>
            </w:r>
          </w:p>
        </w:tc>
      </w:tr>
      <w:tr w:rsidR="00766C1D" w:rsidRPr="00766C1D" w:rsidTr="00766C1D">
        <w:tc>
          <w:tcPr>
            <w:tcW w:w="3836" w:type="dxa"/>
            <w:shd w:val="clear" w:color="auto" w:fill="FFFFFF"/>
            <w:tcMar>
              <w:top w:w="225" w:type="dxa"/>
              <w:left w:w="150" w:type="dxa"/>
              <w:bottom w:w="150" w:type="dxa"/>
              <w:right w:w="150" w:type="dxa"/>
            </w:tcMar>
            <w:vAlign w:val="center"/>
          </w:tcPr>
          <w:p w:rsidR="00E23CBA" w:rsidRPr="00766C1D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3131"/>
                <w:lang w:eastAsia="ru-RU"/>
              </w:rPr>
            </w:pPr>
            <w:r w:rsidRPr="00766C1D">
              <w:rPr>
                <w:rFonts w:ascii="Times New Roman" w:eastAsia="Times New Roman" w:hAnsi="Times New Roman" w:cs="Times New Roman"/>
                <w:b/>
                <w:color w:val="313131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6237" w:type="dxa"/>
            <w:shd w:val="clear" w:color="auto" w:fill="FFFFFF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</w:tcPr>
          <w:p w:rsidR="00E23CBA" w:rsidRPr="00766C1D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3131"/>
                <w:lang w:eastAsia="ru-RU"/>
              </w:rPr>
            </w:pPr>
            <w:r w:rsidRPr="00766C1D">
              <w:rPr>
                <w:rFonts w:ascii="Times New Roman" w:eastAsia="Times New Roman" w:hAnsi="Times New Roman" w:cs="Times New Roman"/>
                <w:b/>
                <w:color w:val="313131"/>
                <w:lang w:eastAsia="ru-RU"/>
              </w:rPr>
              <w:t xml:space="preserve">План </w:t>
            </w:r>
            <w:r w:rsidR="00766C1D" w:rsidRPr="00766C1D">
              <w:rPr>
                <w:rFonts w:ascii="Times New Roman" w:eastAsia="Times New Roman" w:hAnsi="Times New Roman" w:cs="Times New Roman"/>
                <w:b/>
                <w:color w:val="313131"/>
                <w:lang w:eastAsia="ru-RU"/>
              </w:rPr>
              <w:t>(тема) контрольного мероприятия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</w:tcPr>
          <w:p w:rsidR="00E23CBA" w:rsidRPr="00766C1D" w:rsidRDefault="00766C1D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3131"/>
                <w:lang w:eastAsia="ru-RU"/>
              </w:rPr>
            </w:pPr>
            <w:r w:rsidRPr="00766C1D">
              <w:rPr>
                <w:rFonts w:ascii="Times New Roman" w:eastAsia="Times New Roman" w:hAnsi="Times New Roman" w:cs="Times New Roman"/>
                <w:b/>
                <w:color w:val="313131"/>
                <w:lang w:eastAsia="ru-RU"/>
              </w:rPr>
              <w:t>Период проведения</w:t>
            </w:r>
          </w:p>
        </w:tc>
        <w:tc>
          <w:tcPr>
            <w:tcW w:w="1690" w:type="dxa"/>
            <w:shd w:val="clear" w:color="auto" w:fill="FFFFFF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</w:tcPr>
          <w:p w:rsidR="00E23CBA" w:rsidRPr="00766C1D" w:rsidRDefault="00766C1D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3131"/>
                <w:lang w:eastAsia="ru-RU"/>
              </w:rPr>
            </w:pPr>
            <w:r w:rsidRPr="00766C1D">
              <w:rPr>
                <w:rFonts w:ascii="Times New Roman" w:eastAsia="Times New Roman" w:hAnsi="Times New Roman" w:cs="Times New Roman"/>
                <w:b/>
                <w:color w:val="313131"/>
                <w:lang w:eastAsia="ru-RU"/>
              </w:rPr>
              <w:t>Выявленные нарушения</w:t>
            </w:r>
          </w:p>
        </w:tc>
        <w:tc>
          <w:tcPr>
            <w:tcW w:w="1843" w:type="dxa"/>
            <w:shd w:val="clear" w:color="auto" w:fill="FFFFFF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</w:tcPr>
          <w:p w:rsidR="00E23CBA" w:rsidRPr="00766C1D" w:rsidRDefault="00766C1D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3131"/>
                <w:lang w:eastAsia="ru-RU"/>
              </w:rPr>
            </w:pPr>
            <w:r w:rsidRPr="00766C1D">
              <w:rPr>
                <w:rFonts w:ascii="Times New Roman" w:eastAsia="Times New Roman" w:hAnsi="Times New Roman" w:cs="Times New Roman"/>
                <w:b/>
                <w:color w:val="313131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766C1D" w:rsidRPr="00766C1D" w:rsidTr="00766C1D">
        <w:tc>
          <w:tcPr>
            <w:tcW w:w="3836" w:type="dxa"/>
            <w:shd w:val="clear" w:color="auto" w:fill="FFFFFF"/>
            <w:tcMar>
              <w:top w:w="22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ФБУЗ "Центр гигиены и эпидемиологии в Пермском крае"</w:t>
            </w:r>
          </w:p>
        </w:tc>
        <w:tc>
          <w:tcPr>
            <w:tcW w:w="6237" w:type="dxa"/>
            <w:shd w:val="clear" w:color="auto" w:fill="FFFFFF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 xml:space="preserve">проверка учреждения на соблюдение санитарных требований в связи с </w:t>
            </w:r>
            <w:proofErr w:type="spellStart"/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короновирусной</w:t>
            </w:r>
            <w:proofErr w:type="spellEnd"/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 xml:space="preserve"> инфекцией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14.01.2021 - 14.01.2021</w:t>
            </w:r>
          </w:p>
        </w:tc>
        <w:tc>
          <w:tcPr>
            <w:tcW w:w="1690" w:type="dxa"/>
            <w:shd w:val="clear" w:color="auto" w:fill="FFFFFF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не выявлены</w:t>
            </w:r>
          </w:p>
        </w:tc>
        <w:tc>
          <w:tcPr>
            <w:tcW w:w="1843" w:type="dxa"/>
            <w:shd w:val="clear" w:color="auto" w:fill="FFFFFF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-</w:t>
            </w:r>
          </w:p>
        </w:tc>
      </w:tr>
      <w:tr w:rsidR="00766C1D" w:rsidRPr="00766C1D" w:rsidTr="00766C1D">
        <w:tc>
          <w:tcPr>
            <w:tcW w:w="3836" w:type="dxa"/>
            <w:shd w:val="clear" w:color="auto" w:fill="F6F6F6"/>
            <w:tcMar>
              <w:top w:w="22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Управление Федеральной службы по надзору в сфере защиты прав потребителей и благополучия человека</w:t>
            </w:r>
          </w:p>
        </w:tc>
        <w:tc>
          <w:tcPr>
            <w:tcW w:w="6237" w:type="dxa"/>
            <w:shd w:val="clear" w:color="auto" w:fill="F6F6F6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 xml:space="preserve">проведение </w:t>
            </w:r>
            <w:proofErr w:type="spellStart"/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сан</w:t>
            </w:r>
            <w:proofErr w:type="gramStart"/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.э</w:t>
            </w:r>
            <w:proofErr w:type="gramEnd"/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пид</w:t>
            </w:r>
            <w:proofErr w:type="spellEnd"/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. экспертизы организации отдыха и оздоровления с дневным пребыванием детей на базе школы</w:t>
            </w:r>
          </w:p>
        </w:tc>
        <w:tc>
          <w:tcPr>
            <w:tcW w:w="0" w:type="auto"/>
            <w:shd w:val="clear" w:color="auto" w:fill="F6F6F6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14.04.2021 - 28.04.2021</w:t>
            </w:r>
          </w:p>
        </w:tc>
        <w:tc>
          <w:tcPr>
            <w:tcW w:w="1690" w:type="dxa"/>
            <w:shd w:val="clear" w:color="auto" w:fill="F6F6F6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не выявлены</w:t>
            </w:r>
          </w:p>
        </w:tc>
        <w:tc>
          <w:tcPr>
            <w:tcW w:w="1843" w:type="dxa"/>
            <w:shd w:val="clear" w:color="auto" w:fill="F6F6F6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-</w:t>
            </w:r>
          </w:p>
        </w:tc>
      </w:tr>
      <w:tr w:rsidR="00766C1D" w:rsidRPr="00766C1D" w:rsidTr="00766C1D">
        <w:tc>
          <w:tcPr>
            <w:tcW w:w="3836" w:type="dxa"/>
            <w:shd w:val="clear" w:color="auto" w:fill="FFFFFF"/>
            <w:tcMar>
              <w:top w:w="22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Управление образования Пермского района</w:t>
            </w:r>
          </w:p>
        </w:tc>
        <w:tc>
          <w:tcPr>
            <w:tcW w:w="6237" w:type="dxa"/>
            <w:shd w:val="clear" w:color="auto" w:fill="FFFFFF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проверка соблюдения санитарных норм лагеря с дневным пребыванием детей при школе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10.06.2021 - 10.06.2021</w:t>
            </w:r>
          </w:p>
        </w:tc>
        <w:tc>
          <w:tcPr>
            <w:tcW w:w="1690" w:type="dxa"/>
            <w:shd w:val="clear" w:color="auto" w:fill="FFFFFF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не выявлены</w:t>
            </w:r>
          </w:p>
        </w:tc>
        <w:tc>
          <w:tcPr>
            <w:tcW w:w="1843" w:type="dxa"/>
            <w:shd w:val="clear" w:color="auto" w:fill="FFFFFF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-</w:t>
            </w:r>
          </w:p>
        </w:tc>
      </w:tr>
      <w:tr w:rsidR="00766C1D" w:rsidRPr="00766C1D" w:rsidTr="00766C1D">
        <w:tc>
          <w:tcPr>
            <w:tcW w:w="3836" w:type="dxa"/>
            <w:shd w:val="clear" w:color="auto" w:fill="F6F6F6"/>
            <w:tcMar>
              <w:top w:w="22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Контрольно-счетная палата Пермского муниципального района</w:t>
            </w:r>
          </w:p>
        </w:tc>
        <w:tc>
          <w:tcPr>
            <w:tcW w:w="6237" w:type="dxa"/>
            <w:shd w:val="clear" w:color="auto" w:fill="F6F6F6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проверка законного, целевого и эффективного использования средств бюджета, выделенных на аренду спортивных объектов для осуществления уставных видов деятельности.</w:t>
            </w:r>
          </w:p>
        </w:tc>
        <w:tc>
          <w:tcPr>
            <w:tcW w:w="0" w:type="auto"/>
            <w:shd w:val="clear" w:color="auto" w:fill="F6F6F6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01.07.2021 - 30.07.2021</w:t>
            </w:r>
          </w:p>
        </w:tc>
        <w:tc>
          <w:tcPr>
            <w:tcW w:w="1690" w:type="dxa"/>
            <w:shd w:val="clear" w:color="auto" w:fill="F6F6F6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не выявлены</w:t>
            </w:r>
          </w:p>
        </w:tc>
        <w:tc>
          <w:tcPr>
            <w:tcW w:w="1843" w:type="dxa"/>
            <w:shd w:val="clear" w:color="auto" w:fill="F6F6F6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-</w:t>
            </w:r>
          </w:p>
        </w:tc>
      </w:tr>
      <w:tr w:rsidR="00766C1D" w:rsidRPr="00766C1D" w:rsidTr="00766C1D">
        <w:tc>
          <w:tcPr>
            <w:tcW w:w="3836" w:type="dxa"/>
            <w:shd w:val="clear" w:color="auto" w:fill="FFFFFF"/>
            <w:tcMar>
              <w:top w:w="22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Управление образования Пермского муниципального района</w:t>
            </w:r>
          </w:p>
        </w:tc>
        <w:tc>
          <w:tcPr>
            <w:tcW w:w="6237" w:type="dxa"/>
            <w:shd w:val="clear" w:color="auto" w:fill="FFFFFF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 xml:space="preserve">проверка своевременной подготовки к новому 2021-2022 учебному году. </w:t>
            </w:r>
            <w:proofErr w:type="gramStart"/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Контроль за</w:t>
            </w:r>
            <w:proofErr w:type="gramEnd"/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 xml:space="preserve"> состоянием пожарной безопасности, санитарно-гигиенического обеспечения, технического состояния здания.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03.08.2021 - 03.08.2021</w:t>
            </w:r>
          </w:p>
        </w:tc>
        <w:tc>
          <w:tcPr>
            <w:tcW w:w="1690" w:type="dxa"/>
            <w:shd w:val="clear" w:color="auto" w:fill="FFFFFF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не выявлены</w:t>
            </w:r>
          </w:p>
        </w:tc>
        <w:tc>
          <w:tcPr>
            <w:tcW w:w="1843" w:type="dxa"/>
            <w:shd w:val="clear" w:color="auto" w:fill="FFFFFF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766C1D" w:rsidRPr="00766C1D" w:rsidTr="00766C1D">
        <w:tc>
          <w:tcPr>
            <w:tcW w:w="3836" w:type="dxa"/>
            <w:shd w:val="clear" w:color="auto" w:fill="F6F6F6"/>
            <w:tcMar>
              <w:top w:w="22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Управление образования Пермского муниципального района, полиция Пермского муниципального района, представитель районной администрации, инженер МК "Центр развития образования"</w:t>
            </w:r>
          </w:p>
        </w:tc>
        <w:tc>
          <w:tcPr>
            <w:tcW w:w="6237" w:type="dxa"/>
            <w:shd w:val="clear" w:color="auto" w:fill="F6F6F6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комплексная проверка безопасности образовательного учреждения</w:t>
            </w:r>
          </w:p>
        </w:tc>
        <w:tc>
          <w:tcPr>
            <w:tcW w:w="0" w:type="auto"/>
            <w:shd w:val="clear" w:color="auto" w:fill="F6F6F6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24.09.2021 - 24.09.2021</w:t>
            </w:r>
          </w:p>
        </w:tc>
        <w:tc>
          <w:tcPr>
            <w:tcW w:w="1690" w:type="dxa"/>
            <w:shd w:val="clear" w:color="auto" w:fill="F6F6F6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не выявлено</w:t>
            </w:r>
          </w:p>
        </w:tc>
        <w:tc>
          <w:tcPr>
            <w:tcW w:w="1843" w:type="dxa"/>
            <w:shd w:val="clear" w:color="auto" w:fill="F6F6F6"/>
            <w:tcMar>
              <w:top w:w="225" w:type="dxa"/>
              <w:left w:w="180" w:type="dxa"/>
              <w:bottom w:w="150" w:type="dxa"/>
              <w:right w:w="150" w:type="dxa"/>
            </w:tcMar>
            <w:vAlign w:val="center"/>
            <w:hideMark/>
          </w:tcPr>
          <w:p w:rsidR="00E23CBA" w:rsidRPr="00E23CBA" w:rsidRDefault="00E23CBA" w:rsidP="00E23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lang w:eastAsia="ru-RU"/>
              </w:rPr>
            </w:pPr>
            <w:r w:rsidRPr="00E23CBA">
              <w:rPr>
                <w:rFonts w:ascii="Times New Roman" w:eastAsia="Times New Roman" w:hAnsi="Times New Roman" w:cs="Times New Roman"/>
                <w:color w:val="313131"/>
                <w:lang w:eastAsia="ru-RU"/>
              </w:rPr>
              <w:t>-</w:t>
            </w:r>
          </w:p>
        </w:tc>
      </w:tr>
    </w:tbl>
    <w:p w:rsidR="00CE36B5" w:rsidRPr="00766C1D" w:rsidRDefault="00CE36B5">
      <w:pPr>
        <w:rPr>
          <w:rFonts w:ascii="Times New Roman" w:hAnsi="Times New Roman" w:cs="Times New Roman"/>
        </w:rPr>
      </w:pPr>
    </w:p>
    <w:sectPr w:rsidR="00CE36B5" w:rsidRPr="00766C1D" w:rsidSect="00766C1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BA"/>
    <w:rsid w:val="00766C1D"/>
    <w:rsid w:val="00CE36B5"/>
    <w:rsid w:val="00E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C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cp:lastPrinted>2022-03-11T10:31:00Z</cp:lastPrinted>
  <dcterms:created xsi:type="dcterms:W3CDTF">2022-03-11T10:17:00Z</dcterms:created>
  <dcterms:modified xsi:type="dcterms:W3CDTF">2022-03-11T10:32:00Z</dcterms:modified>
</cp:coreProperties>
</file>